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Obwieszczenie Wójta Gminy Miłkowice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kwietnia 2019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>Na podstawie art. 16 § 1 ustawy z dnia 5 stycznia 2011 r. - Kodeks wyborczy (Dz. U. z 2019 r. poz. 684) Komisarz Wyborczy w Legnicy przekazuje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Gniewomirowice, Goślinów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Środowiskowa, Gniewomirowice 32 A,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Grzymalin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Wiejska przy Remizie Ochotniczej Straży Pożarnej, Grzymalin 50, 59-222 Miłkowice</w:t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bCs/>
                <w:i/>
                <w:iCs/>
                <w:sz w:val="24"/>
                <w:szCs w:val="24"/>
              </w:rPr>
              <w:t>Lokal dostosowany do potrzeb wyborców niepełnosprawnych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Bobrów, Jakuszów, Jezierzany, Pątnówek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Wiejska, Jakuszów 1A, 59-222 Miłkowice</w:t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bCs/>
                <w:i/>
                <w:iCs/>
                <w:sz w:val="24"/>
                <w:szCs w:val="24"/>
              </w:rPr>
              <w:t>Lokal dostosowany do potrzeb wyborców niepełnosprawnych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Miłkowice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Szkoła Podstawowa w Miłkowicach, ul. Wojska Polskiego 75, 59-222 Miłkowice</w:t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bCs/>
                <w:i/>
                <w:iCs/>
                <w:sz w:val="24"/>
                <w:szCs w:val="24"/>
              </w:rPr>
              <w:t>Lokal dostosowany do potrzeb wyborców niepełnosprawnych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Dobrzejów, Rzeszotary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Wiejska, Rzeszotary ul. Wiejska 66, 59-222 Miłkowice</w:t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bCs/>
                <w:i/>
                <w:iCs/>
                <w:sz w:val="24"/>
                <w:szCs w:val="24"/>
              </w:rPr>
              <w:t>Lokal dostosowany do potrzeb wyborców niepełnosprawnych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Ulesie, Lipce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Środowiskowa, Ulesie 99,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Siedliska, Studnica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Wiejska w Gminnym Ośrodku Kultury i Sportu, Siedliska 6,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Głuchowice, Kochlice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>Świetlica Klubu Sportowego "Iskra", Kochlice ul. Sportowa 19, 59-222 Miłkowice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Głosować korespondencyjnie </w:t>
      </w:r>
      <w:r>
        <w:rPr>
          <w:sz w:val="24"/>
          <w:szCs w:val="24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24"/>
          <w:szCs w:val="24"/>
        </w:rPr>
        <w:t>Zamiar głosowania korespondencyjnego powinien zostać zgłoszony do Komisarza Wyborczego w Legnicy najpóźniej do dnia 13 maja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24"/>
          <w:szCs w:val="24"/>
        </w:rPr>
        <w:t xml:space="preserve">Głosować przez pełnomocnika </w:t>
      </w:r>
      <w:r>
        <w:rPr>
          <w:sz w:val="24"/>
          <w:szCs w:val="24"/>
        </w:rPr>
        <w:t>mogą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wyborcy którzy najpóźniej w dniu głosowania ukończą 75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24"/>
          <w:szCs w:val="24"/>
        </w:rPr>
        <w:t>Wniosek o sporządzenie aktu pełnomocnictwa powinien zostać złożony do Wójta Gminy Miłkowice najpóźniej do dnia 17 maja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24"/>
          <w:szCs w:val="24"/>
        </w:rPr>
        <w:t>Głosowanie w lokalach wyborczych odbywać się będzie w dniu 26 maja 2019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r. od godz. 7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godz. 21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/>
      </w:pPr>
      <w:r>
        <w:rPr>
          <w:b/>
          <w:sz w:val="24"/>
          <w:szCs w:val="24"/>
        </w:rPr>
        <w:t>Wójt Gminy Miłkowice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/>
      </w:pPr>
      <w:r>
        <w:rPr>
          <w:sz w:val="24"/>
          <w:szCs w:val="24"/>
        </w:rPr>
        <w:t xml:space="preserve">/-/ </w:t>
      </w:r>
      <w:r>
        <w:rPr>
          <w:sz w:val="24"/>
          <w:szCs w:val="24"/>
        </w:rPr>
        <w:t>Dawid Stachura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outlineLvl w:val="0"/>
    </w:pPr>
    <w:rPr>
      <w:sz w:val="28"/>
    </w:rPr>
  </w:style>
  <w:style w:type="paragraph" w:styleId="Nagwek2">
    <w:name w:val="Heading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LibreOffice/5.3.2.2$Windows_X86_64 LibreOffice_project/6cd4f1ef626f15116896b1d8e1398b56da0d0ee1</Application>
  <Pages>1</Pages>
  <Words>449</Words>
  <Characters>2867</Characters>
  <CharactersWithSpaces>3272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2019-04-25T07:57:02Z</cp:lastPrinted>
  <dcterms:modified xsi:type="dcterms:W3CDTF">2019-04-25T08:24:13Z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