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99" w:rsidRPr="001F5DFA" w:rsidRDefault="009A6D47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ZARZĄDZENIE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 xml:space="preserve"> Nr </w:t>
      </w:r>
      <w:r>
        <w:rPr>
          <w:rFonts w:ascii="Arial Narrow" w:hAnsi="Arial Narrow"/>
          <w:b/>
          <w:bCs/>
          <w:sz w:val="24"/>
          <w:szCs w:val="24"/>
        </w:rPr>
        <w:t>105/2018</w:t>
      </w:r>
    </w:p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Wójta Gminy Miłkowice</w:t>
      </w:r>
    </w:p>
    <w:p w:rsidR="00B33F99" w:rsidRPr="001F5DFA" w:rsidRDefault="001F5DFA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z dnia </w:t>
      </w:r>
      <w:r w:rsidR="009A6D47">
        <w:rPr>
          <w:rFonts w:ascii="Arial Narrow" w:hAnsi="Arial Narrow"/>
          <w:b/>
          <w:bCs/>
          <w:sz w:val="24"/>
          <w:szCs w:val="24"/>
        </w:rPr>
        <w:t>31</w:t>
      </w:r>
      <w:r w:rsidRPr="001F5DFA">
        <w:rPr>
          <w:rFonts w:ascii="Arial Narrow" w:hAnsi="Arial Narrow"/>
          <w:b/>
          <w:bCs/>
          <w:sz w:val="24"/>
          <w:szCs w:val="24"/>
        </w:rPr>
        <w:t xml:space="preserve"> sierp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>nia 201</w:t>
      </w:r>
      <w:r w:rsidR="009A6D47">
        <w:rPr>
          <w:rFonts w:ascii="Arial Narrow" w:hAnsi="Arial Narrow"/>
          <w:b/>
          <w:bCs/>
          <w:sz w:val="24"/>
          <w:szCs w:val="24"/>
        </w:rPr>
        <w:t>8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 xml:space="preserve"> roku</w:t>
      </w:r>
    </w:p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br/>
      </w:r>
      <w:r w:rsidRPr="001F5DFA">
        <w:rPr>
          <w:rFonts w:ascii="Arial Narrow" w:hAnsi="Arial Narrow"/>
          <w:b/>
          <w:bCs/>
          <w:i/>
          <w:iCs/>
          <w:sz w:val="24"/>
          <w:szCs w:val="24"/>
        </w:rPr>
        <w:t>w sprawie określenia podstawowych parametrów przyjętych do prac nad projektem</w:t>
      </w:r>
      <w:r w:rsidR="001F5DFA" w:rsidRPr="001F5DFA">
        <w:rPr>
          <w:rFonts w:ascii="Arial Narrow" w:hAnsi="Arial Narrow"/>
          <w:b/>
          <w:bCs/>
          <w:i/>
          <w:iCs/>
          <w:sz w:val="24"/>
          <w:szCs w:val="24"/>
        </w:rPr>
        <w:t xml:space="preserve"> budżetu gminy Miłkowice na 201</w:t>
      </w:r>
      <w:r w:rsidR="009A6D47">
        <w:rPr>
          <w:rFonts w:ascii="Arial Narrow" w:hAnsi="Arial Narrow"/>
          <w:b/>
          <w:bCs/>
          <w:i/>
          <w:iCs/>
          <w:sz w:val="24"/>
          <w:szCs w:val="24"/>
        </w:rPr>
        <w:t>9</w:t>
      </w:r>
      <w:r w:rsidRPr="001F5DFA">
        <w:rPr>
          <w:rFonts w:ascii="Arial Narrow" w:hAnsi="Arial Narrow"/>
          <w:b/>
          <w:bCs/>
          <w:i/>
          <w:iCs/>
          <w:sz w:val="24"/>
          <w:szCs w:val="24"/>
        </w:rPr>
        <w:t xml:space="preserve"> rok</w:t>
      </w:r>
    </w:p>
    <w:p w:rsidR="00B33F99" w:rsidRPr="001F5DFA" w:rsidRDefault="00B33F99" w:rsidP="00B33F99">
      <w:pPr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br/>
        <w:t>Na podstawie art. 30 ust. 2 pkt 2 w związku z art. 30 ust. 1 ustawy z dnia 8 marca 1990r. o samorządzie gminnym samorządzie (</w:t>
      </w:r>
      <w:proofErr w:type="spellStart"/>
      <w:r w:rsidR="004B4D56" w:rsidRPr="001F5DFA">
        <w:rPr>
          <w:rFonts w:ascii="Arial Narrow" w:hAnsi="Arial Narrow"/>
          <w:sz w:val="24"/>
          <w:szCs w:val="24"/>
        </w:rPr>
        <w:t>t.j</w:t>
      </w:r>
      <w:proofErr w:type="spellEnd"/>
      <w:r w:rsidR="004B4D56" w:rsidRPr="001F5DFA">
        <w:rPr>
          <w:rFonts w:ascii="Arial Narrow" w:hAnsi="Arial Narrow"/>
          <w:sz w:val="24"/>
          <w:szCs w:val="24"/>
        </w:rPr>
        <w:t>.</w:t>
      </w:r>
      <w:r w:rsidR="009A6D47">
        <w:rPr>
          <w:rFonts w:ascii="Arial Narrow" w:hAnsi="Arial Narrow"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Dz.U. z 201</w:t>
      </w:r>
      <w:r w:rsidR="009A6D47">
        <w:rPr>
          <w:rFonts w:ascii="Arial Narrow" w:hAnsi="Arial Narrow"/>
          <w:sz w:val="24"/>
          <w:szCs w:val="24"/>
        </w:rPr>
        <w:t>8r. poz.994</w:t>
      </w:r>
      <w:r w:rsidR="001F5DFA" w:rsidRPr="001F5DFA">
        <w:rPr>
          <w:rFonts w:ascii="Arial Narrow" w:hAnsi="Arial Narrow"/>
          <w:sz w:val="24"/>
          <w:szCs w:val="24"/>
        </w:rPr>
        <w:t xml:space="preserve"> z późn.zm.</w:t>
      </w:r>
      <w:r w:rsidRPr="001F5DFA">
        <w:rPr>
          <w:rFonts w:ascii="Arial Narrow" w:hAnsi="Arial Narrow"/>
          <w:sz w:val="24"/>
          <w:szCs w:val="24"/>
        </w:rPr>
        <w:t>) oraz uchwały Nr</w:t>
      </w:r>
      <w:r w:rsidR="004B4D56" w:rsidRPr="001F5DFA">
        <w:rPr>
          <w:rFonts w:ascii="Arial Narrow" w:hAnsi="Arial Narrow"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LIII/289/2010 Rady Gminy Miłkowice z dnia 27 lipca 2010 roku w sprawie trybu prac nad projektem Budżetu Gminy Miłkowice</w:t>
      </w:r>
    </w:p>
    <w:p w:rsidR="001F5DFA" w:rsidRPr="001F5DFA" w:rsidRDefault="001F5DFA" w:rsidP="001F5DF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Wójt Gminy Miłkowice</w:t>
      </w:r>
    </w:p>
    <w:p w:rsidR="00B33F99" w:rsidRPr="001F5DFA" w:rsidRDefault="001F5DFA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zarządza, co następuje: </w:t>
      </w:r>
      <w:r w:rsidRPr="001F5DFA">
        <w:rPr>
          <w:rFonts w:ascii="Arial Narrow" w:hAnsi="Arial Narrow"/>
          <w:b/>
          <w:bCs/>
          <w:sz w:val="24"/>
          <w:szCs w:val="24"/>
        </w:rPr>
        <w:br/>
      </w:r>
      <w:r w:rsidR="00B33F99" w:rsidRPr="001F5DFA">
        <w:rPr>
          <w:rFonts w:ascii="Arial Narrow" w:hAnsi="Arial Narrow"/>
          <w:b/>
          <w:bCs/>
          <w:sz w:val="24"/>
          <w:szCs w:val="24"/>
        </w:rPr>
        <w:t>§ 1</w:t>
      </w:r>
    </w:p>
    <w:p w:rsidR="001F5DFA" w:rsidRPr="001F5DFA" w:rsidRDefault="001F5DFA" w:rsidP="00EE0C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Zobowiązuje Kierowników</w:t>
      </w:r>
      <w:r w:rsidR="00B33F99" w:rsidRPr="001F5DFA">
        <w:rPr>
          <w:rFonts w:ascii="Arial Narrow" w:hAnsi="Arial Narrow"/>
          <w:sz w:val="24"/>
          <w:szCs w:val="24"/>
        </w:rPr>
        <w:t xml:space="preserve"> jednostek organizacyjnych Gminy </w:t>
      </w:r>
      <w:r w:rsidRPr="001F5DFA">
        <w:rPr>
          <w:rFonts w:ascii="Arial Narrow" w:hAnsi="Arial Narrow"/>
          <w:sz w:val="24"/>
          <w:szCs w:val="24"/>
        </w:rPr>
        <w:t>Miłkowice, kierowników</w:t>
      </w:r>
      <w:r w:rsidR="005823A6" w:rsidRPr="001F5DFA">
        <w:rPr>
          <w:rFonts w:ascii="Arial Narrow" w:hAnsi="Arial Narrow"/>
          <w:sz w:val="24"/>
          <w:szCs w:val="24"/>
        </w:rPr>
        <w:t xml:space="preserve"> referatów/wydziałów </w:t>
      </w:r>
      <w:r w:rsidR="00B33F99" w:rsidRPr="001F5DFA">
        <w:rPr>
          <w:rFonts w:ascii="Arial Narrow" w:hAnsi="Arial Narrow"/>
          <w:sz w:val="24"/>
          <w:szCs w:val="24"/>
        </w:rPr>
        <w:t>oraz pracowni</w:t>
      </w:r>
      <w:r w:rsidRPr="001F5DFA">
        <w:rPr>
          <w:rFonts w:ascii="Arial Narrow" w:hAnsi="Arial Narrow"/>
          <w:sz w:val="24"/>
          <w:szCs w:val="24"/>
        </w:rPr>
        <w:t>ków</w:t>
      </w:r>
      <w:r w:rsidR="00B33F99" w:rsidRPr="001F5DFA">
        <w:rPr>
          <w:rFonts w:ascii="Arial Narrow" w:hAnsi="Arial Narrow"/>
          <w:sz w:val="24"/>
          <w:szCs w:val="24"/>
        </w:rPr>
        <w:t xml:space="preserve"> samodz</w:t>
      </w:r>
      <w:r w:rsidRPr="001F5DFA">
        <w:rPr>
          <w:rFonts w:ascii="Arial Narrow" w:hAnsi="Arial Narrow"/>
          <w:sz w:val="24"/>
          <w:szCs w:val="24"/>
        </w:rPr>
        <w:t xml:space="preserve">ielnych stanowisk Urzędu Gminy, </w:t>
      </w:r>
      <w:r w:rsidR="00FE4E78" w:rsidRPr="00FE4E78">
        <w:rPr>
          <w:rFonts w:ascii="Arial Narrow" w:hAnsi="Arial Narrow"/>
          <w:sz w:val="24"/>
          <w:szCs w:val="24"/>
        </w:rPr>
        <w:t>do opracowania projektów planów finansowo</w:t>
      </w:r>
      <w:r w:rsidR="00FE4E78">
        <w:rPr>
          <w:rFonts w:ascii="Arial Narrow" w:hAnsi="Arial Narrow"/>
          <w:sz w:val="24"/>
          <w:szCs w:val="24"/>
        </w:rPr>
        <w:t>-</w:t>
      </w:r>
      <w:r w:rsidR="00FE4E78" w:rsidRPr="00FE4E78">
        <w:rPr>
          <w:rFonts w:ascii="Arial Narrow" w:hAnsi="Arial Narrow"/>
          <w:sz w:val="24"/>
          <w:szCs w:val="24"/>
        </w:rPr>
        <w:t>rzeczowych</w:t>
      </w:r>
      <w:r w:rsidR="00FE4E78">
        <w:rPr>
          <w:rFonts w:ascii="Arial Narrow" w:hAnsi="Arial Narrow"/>
          <w:sz w:val="24"/>
          <w:szCs w:val="24"/>
        </w:rPr>
        <w:t xml:space="preserve"> </w:t>
      </w:r>
      <w:r w:rsidR="00FE4E78" w:rsidRPr="00FE4E78">
        <w:rPr>
          <w:rFonts w:ascii="Arial Narrow" w:hAnsi="Arial Narrow"/>
          <w:sz w:val="24"/>
          <w:szCs w:val="24"/>
        </w:rPr>
        <w:t>wraz ze szczegółową kalkulacją dochodów i wydatków</w:t>
      </w:r>
      <w:r w:rsidR="00FE4E78">
        <w:rPr>
          <w:rFonts w:ascii="Arial Narrow" w:hAnsi="Arial Narrow"/>
          <w:sz w:val="24"/>
          <w:szCs w:val="24"/>
        </w:rPr>
        <w:t xml:space="preserve"> przewidzianych do realizacji </w:t>
      </w:r>
      <w:r w:rsidRPr="001F5DFA">
        <w:rPr>
          <w:rFonts w:ascii="Arial Narrow" w:hAnsi="Arial Narrow"/>
          <w:sz w:val="24"/>
          <w:szCs w:val="24"/>
        </w:rPr>
        <w:t>na rok 201</w:t>
      </w:r>
      <w:r w:rsidR="009A6D47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>.</w:t>
      </w:r>
    </w:p>
    <w:p w:rsidR="00B33F99" w:rsidRPr="001F5DFA" w:rsidRDefault="00B33F99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§2</w:t>
      </w:r>
    </w:p>
    <w:p w:rsidR="00B33F99" w:rsidRPr="001F5DFA" w:rsidRDefault="00B33F99" w:rsidP="00EE0CF4">
      <w:pPr>
        <w:spacing w:line="360" w:lineRule="auto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 </w:t>
      </w:r>
      <w:r w:rsidRPr="001F5DFA">
        <w:rPr>
          <w:rFonts w:ascii="Arial Narrow" w:hAnsi="Arial Narrow"/>
          <w:sz w:val="24"/>
          <w:szCs w:val="24"/>
        </w:rPr>
        <w:t>Określa</w:t>
      </w:r>
      <w:r w:rsidR="005823A6" w:rsidRPr="001F5DFA">
        <w:rPr>
          <w:rFonts w:ascii="Arial Narrow" w:hAnsi="Arial Narrow"/>
          <w:sz w:val="24"/>
          <w:szCs w:val="24"/>
        </w:rPr>
        <w:t xml:space="preserve">m </w:t>
      </w:r>
      <w:r w:rsidRPr="001F5DFA">
        <w:rPr>
          <w:rFonts w:ascii="Arial Narrow" w:hAnsi="Arial Narrow"/>
          <w:sz w:val="24"/>
          <w:szCs w:val="24"/>
        </w:rPr>
        <w:t>podstawowe parametry przyjmowane do prac nad projektem budżetu na 201</w:t>
      </w:r>
      <w:r w:rsidR="009A6D47">
        <w:rPr>
          <w:rFonts w:ascii="Arial Narrow" w:hAnsi="Arial Narrow"/>
          <w:sz w:val="24"/>
          <w:szCs w:val="24"/>
        </w:rPr>
        <w:t>9</w:t>
      </w:r>
      <w:r w:rsidR="00FE4E78">
        <w:rPr>
          <w:rFonts w:ascii="Arial Narrow" w:hAnsi="Arial Narrow"/>
          <w:sz w:val="24"/>
          <w:szCs w:val="24"/>
        </w:rPr>
        <w:t xml:space="preserve"> rok:</w:t>
      </w:r>
    </w:p>
    <w:p w:rsidR="00B33F99" w:rsidRPr="001F5DFA" w:rsidRDefault="005823A6" w:rsidP="00EE0CF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 zakresie dochodów budżetu:</w:t>
      </w:r>
    </w:p>
    <w:p w:rsidR="00B33F99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Dochody własne: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rolny </w:t>
      </w:r>
      <w:r w:rsidRPr="001F5DFA">
        <w:rPr>
          <w:rFonts w:ascii="Arial Narrow" w:hAnsi="Arial Narrow"/>
          <w:sz w:val="24"/>
          <w:szCs w:val="24"/>
        </w:rPr>
        <w:t>– 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</w:t>
      </w:r>
      <w:r w:rsidR="009A6D47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 xml:space="preserve">, który po urzędowym ogłoszeniu cen skupu żyta należy skorygować, jeżeli podana przez Prezesa GUS stawka będzie inna </w:t>
      </w:r>
      <w:r w:rsidR="001F5DFA" w:rsidRPr="001F5DFA">
        <w:rPr>
          <w:rFonts w:ascii="Arial Narrow" w:hAnsi="Arial Narrow"/>
          <w:sz w:val="24"/>
          <w:szCs w:val="24"/>
        </w:rPr>
        <w:t>od obowiązującej na 201</w:t>
      </w:r>
      <w:r w:rsidR="009A6D47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 xml:space="preserve"> rok,</w:t>
      </w:r>
    </w:p>
    <w:p w:rsidR="005823A6" w:rsidRPr="001F5DFA" w:rsidRDefault="00B33F99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podatek od nieruchomości - na poziomie przyjętych stawek w 201</w:t>
      </w:r>
      <w:r w:rsidR="009A6D47">
        <w:rPr>
          <w:rFonts w:ascii="Arial Narrow" w:hAnsi="Arial Narrow"/>
          <w:sz w:val="24"/>
          <w:szCs w:val="24"/>
        </w:rPr>
        <w:t>8</w:t>
      </w:r>
      <w:r w:rsidR="005823A6" w:rsidRPr="001F5DFA">
        <w:rPr>
          <w:rFonts w:ascii="Arial Narrow" w:hAnsi="Arial Narrow"/>
          <w:sz w:val="24"/>
          <w:szCs w:val="24"/>
        </w:rPr>
        <w:t xml:space="preserve"> roku</w:t>
      </w:r>
      <w:r w:rsidRPr="001F5DFA">
        <w:rPr>
          <w:rFonts w:ascii="Arial Narrow" w:hAnsi="Arial Narrow"/>
          <w:sz w:val="24"/>
          <w:szCs w:val="24"/>
        </w:rPr>
        <w:t xml:space="preserve">, </w:t>
      </w:r>
      <w:r w:rsidR="005823A6" w:rsidRPr="001F5DFA">
        <w:rPr>
          <w:rFonts w:ascii="Arial Narrow" w:hAnsi="Arial Narrow"/>
          <w:sz w:val="24"/>
          <w:szCs w:val="24"/>
        </w:rPr>
        <w:t>który należy skorygować po podjęciu uchwały</w:t>
      </w:r>
      <w:r w:rsidRPr="001F5DFA">
        <w:rPr>
          <w:rFonts w:ascii="Arial Narrow" w:hAnsi="Arial Narrow"/>
          <w:sz w:val="24"/>
          <w:szCs w:val="24"/>
        </w:rPr>
        <w:t xml:space="preserve"> Rady Gminy Miłkowice w sprawie zm</w:t>
      </w:r>
      <w:r w:rsidR="005823A6" w:rsidRPr="001F5DFA">
        <w:rPr>
          <w:rFonts w:ascii="Arial Narrow" w:hAnsi="Arial Narrow"/>
          <w:sz w:val="24"/>
          <w:szCs w:val="24"/>
        </w:rPr>
        <w:t xml:space="preserve">ian stawek podatkowych, 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>ozostałe podatki i opłaty lokalne - na poziomie przyjętych stawek w 201</w:t>
      </w:r>
      <w:r w:rsidR="009A6D47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 xml:space="preserve"> roku, 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</w:t>
      </w:r>
      <w:r w:rsidR="00B33F99" w:rsidRPr="001F5DFA">
        <w:rPr>
          <w:rFonts w:ascii="Arial Narrow" w:hAnsi="Arial Narrow"/>
          <w:sz w:val="24"/>
          <w:szCs w:val="24"/>
        </w:rPr>
        <w:t xml:space="preserve">pływy z opłat za zezwolenia na sprzedaż alkoholu – </w:t>
      </w:r>
      <w:r w:rsidRPr="001F5DFA">
        <w:rPr>
          <w:rFonts w:ascii="Arial Narrow" w:hAnsi="Arial Narrow"/>
          <w:sz w:val="24"/>
          <w:szCs w:val="24"/>
        </w:rPr>
        <w:t>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</w:t>
      </w:r>
      <w:r w:rsidR="009A6D47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 </w:t>
      </w:r>
    </w:p>
    <w:p w:rsidR="005823A6" w:rsidRPr="001F5DFA" w:rsidRDefault="005823A6" w:rsidP="00EE0CF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wpływy z opłaty eksploatacyjnej – 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</w:t>
      </w:r>
      <w:r w:rsidR="009A6D47">
        <w:rPr>
          <w:rFonts w:ascii="Arial Narrow" w:hAnsi="Arial Narrow"/>
          <w:sz w:val="24"/>
          <w:szCs w:val="24"/>
        </w:rPr>
        <w:t>9</w:t>
      </w:r>
      <w:r w:rsidRPr="001F5DFA">
        <w:rPr>
          <w:rFonts w:ascii="Arial Narrow" w:hAnsi="Arial Narrow"/>
          <w:sz w:val="24"/>
          <w:szCs w:val="24"/>
        </w:rPr>
        <w:t xml:space="preserve"> </w:t>
      </w:r>
    </w:p>
    <w:p w:rsidR="00234BF2" w:rsidRPr="001F5DFA" w:rsidRDefault="005823A6" w:rsidP="00EE0CF4">
      <w:pPr>
        <w:pStyle w:val="Akapitzlist"/>
        <w:numPr>
          <w:ilvl w:val="0"/>
          <w:numId w:val="4"/>
        </w:numPr>
        <w:spacing w:line="360" w:lineRule="auto"/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Dochody ze sprzedaży majątku – prognoza sprzedaży powinna zawierać wykaz nieruchomości </w:t>
      </w:r>
      <w:r w:rsidR="001F5DFA" w:rsidRPr="001F5DFA">
        <w:rPr>
          <w:rFonts w:ascii="Arial Narrow" w:hAnsi="Arial Narrow"/>
          <w:sz w:val="24"/>
          <w:szCs w:val="24"/>
        </w:rPr>
        <w:t>i</w:t>
      </w:r>
      <w:r w:rsidRPr="001F5DFA">
        <w:rPr>
          <w:rFonts w:ascii="Arial Narrow" w:hAnsi="Arial Narrow"/>
          <w:sz w:val="24"/>
          <w:szCs w:val="24"/>
        </w:rPr>
        <w:t xml:space="preserve"> ich szacunkow</w:t>
      </w:r>
      <w:r w:rsidR="001F5DFA" w:rsidRPr="001F5DFA">
        <w:rPr>
          <w:rFonts w:ascii="Arial Narrow" w:hAnsi="Arial Narrow"/>
          <w:sz w:val="24"/>
          <w:szCs w:val="24"/>
        </w:rPr>
        <w:t>e wartości możliwe do uzyskania</w:t>
      </w:r>
      <w:r w:rsidR="001F5DFA" w:rsidRPr="001F5D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F5DFA" w:rsidRPr="001F5DFA">
        <w:rPr>
          <w:rFonts w:ascii="Arial Narrow" w:hAnsi="Arial Narrow"/>
          <w:sz w:val="24"/>
          <w:szCs w:val="24"/>
        </w:rPr>
        <w:t>oraz zawarte umowy sprzedaży z uwzględnieniem zaległości i nadpłat.</w:t>
      </w:r>
    </w:p>
    <w:p w:rsidR="00B33F99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Udziały Gminy w podatkach stanowiących dochód budżetu państwa : </w:t>
      </w:r>
    </w:p>
    <w:p w:rsidR="00B33F99" w:rsidRPr="001F5DFA" w:rsidRDefault="00234BF2" w:rsidP="00EE0CF4">
      <w:pPr>
        <w:pStyle w:val="Akapitzlist"/>
        <w:numPr>
          <w:ilvl w:val="0"/>
          <w:numId w:val="6"/>
        </w:numPr>
        <w:spacing w:line="360" w:lineRule="auto"/>
        <w:ind w:left="709"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dochodowy od osób fizycznych - na podstawie Informacji z Ministerstwa Finansów </w:t>
      </w:r>
    </w:p>
    <w:p w:rsidR="00587C6A" w:rsidRPr="001F5DFA" w:rsidRDefault="00234BF2" w:rsidP="00EE0CF4">
      <w:pPr>
        <w:pStyle w:val="Akapitzlist"/>
        <w:numPr>
          <w:ilvl w:val="0"/>
          <w:numId w:val="6"/>
        </w:numPr>
        <w:spacing w:line="360" w:lineRule="auto"/>
        <w:ind w:left="709"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dochodowy od osób prawnych - na poziomie </w:t>
      </w:r>
      <w:r w:rsidR="001F5DFA">
        <w:rPr>
          <w:rFonts w:ascii="Arial Narrow" w:hAnsi="Arial Narrow"/>
          <w:sz w:val="24"/>
          <w:szCs w:val="24"/>
        </w:rPr>
        <w:t>przewidywanego wykonania</w:t>
      </w:r>
      <w:r w:rsidR="00B33F99" w:rsidRPr="001F5DFA">
        <w:rPr>
          <w:rFonts w:ascii="Arial Narrow" w:hAnsi="Arial Narrow"/>
          <w:sz w:val="24"/>
          <w:szCs w:val="24"/>
        </w:rPr>
        <w:t xml:space="preserve"> roku 201</w:t>
      </w:r>
      <w:r w:rsidR="009A6D47">
        <w:rPr>
          <w:rFonts w:ascii="Arial Narrow" w:hAnsi="Arial Narrow"/>
          <w:sz w:val="24"/>
          <w:szCs w:val="24"/>
        </w:rPr>
        <w:t>8</w:t>
      </w:r>
      <w:r w:rsidR="00B33F99" w:rsidRPr="001F5DFA">
        <w:rPr>
          <w:rFonts w:ascii="Arial Narrow" w:hAnsi="Arial Narrow"/>
          <w:sz w:val="24"/>
          <w:szCs w:val="24"/>
        </w:rPr>
        <w:t xml:space="preserve">. </w:t>
      </w:r>
    </w:p>
    <w:p w:rsidR="00587C6A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Subwencje - na podstawie Informacji z Ministerstwa Finansów. </w:t>
      </w:r>
    </w:p>
    <w:p w:rsidR="00587C6A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lastRenderedPageBreak/>
        <w:t xml:space="preserve">Dotacje na zadania zlecone - na podstawie Informacji z Dolnośląskiego Urzędu Wojewódzkiego we Wrocławiu i Informacji z Krajowego Biura Wyborczego Delegatury w Legnicy. </w:t>
      </w:r>
    </w:p>
    <w:p w:rsidR="00587C6A" w:rsidRPr="001F5DFA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Dotacje na zadania inwestycyjne na podstawie decyzji o przyznanych dotacjach oraz złożonych wniosków i założeń wieloletniego planu zadań inwestycyjnych. </w:t>
      </w:r>
    </w:p>
    <w:p w:rsidR="00B33F99" w:rsidRDefault="00B33F99" w:rsidP="00EE0CF4">
      <w:pPr>
        <w:pStyle w:val="Akapitzlist"/>
        <w:numPr>
          <w:ilvl w:val="0"/>
          <w:numId w:val="4"/>
        </w:numPr>
        <w:spacing w:line="360" w:lineRule="auto"/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Pozostałe dotacje na podstawie potwierdzonych wniosków o przyznanej dotacji oraz realizowanych umowach.</w:t>
      </w:r>
    </w:p>
    <w:p w:rsidR="00C021F9" w:rsidRPr="001F5DFA" w:rsidRDefault="00C021F9" w:rsidP="00EE0CF4">
      <w:pPr>
        <w:pStyle w:val="Akapitzlist"/>
        <w:spacing w:line="360" w:lineRule="auto"/>
        <w:ind w:left="408"/>
        <w:jc w:val="both"/>
        <w:rPr>
          <w:rFonts w:ascii="Arial Narrow" w:hAnsi="Arial Narrow"/>
          <w:sz w:val="24"/>
          <w:szCs w:val="24"/>
        </w:rPr>
      </w:pPr>
    </w:p>
    <w:p w:rsidR="00B33F99" w:rsidRPr="001F5DFA" w:rsidRDefault="00587C6A" w:rsidP="00EE0CF4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 zakresie wydatków budżetu:</w:t>
      </w:r>
    </w:p>
    <w:p w:rsidR="00587C6A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Podstawą do planowania wynagrodzeń osobowych (z wyłączeniem nauczycieli) </w:t>
      </w:r>
      <w:r w:rsidR="00365CB1" w:rsidRPr="001F5DFA">
        <w:rPr>
          <w:rFonts w:ascii="Arial Narrow" w:hAnsi="Arial Narrow"/>
          <w:sz w:val="24"/>
          <w:szCs w:val="24"/>
        </w:rPr>
        <w:t>są stawki wynagrodzeń osobowych</w:t>
      </w:r>
      <w:r w:rsidRPr="001F5DFA">
        <w:rPr>
          <w:rFonts w:ascii="Arial Narrow" w:hAnsi="Arial Narrow"/>
          <w:sz w:val="24"/>
          <w:szCs w:val="24"/>
        </w:rPr>
        <w:t xml:space="preserve"> wynikając</w:t>
      </w:r>
      <w:r w:rsidR="00365CB1" w:rsidRPr="001F5DFA">
        <w:rPr>
          <w:rFonts w:ascii="Arial Narrow" w:hAnsi="Arial Narrow"/>
          <w:sz w:val="24"/>
          <w:szCs w:val="24"/>
        </w:rPr>
        <w:t>ych</w:t>
      </w:r>
      <w:r w:rsidRPr="001F5DFA">
        <w:rPr>
          <w:rFonts w:ascii="Arial Narrow" w:hAnsi="Arial Narrow"/>
          <w:sz w:val="24"/>
          <w:szCs w:val="24"/>
        </w:rPr>
        <w:t xml:space="preserve"> ze stosunku pracy z dnia </w:t>
      </w:r>
      <w:r w:rsidR="009A6D47">
        <w:rPr>
          <w:rFonts w:ascii="Arial Narrow" w:hAnsi="Arial Narrow"/>
          <w:sz w:val="24"/>
          <w:szCs w:val="24"/>
        </w:rPr>
        <w:t>1 wrześ</w:t>
      </w:r>
      <w:r w:rsidRPr="001F5DFA">
        <w:rPr>
          <w:rFonts w:ascii="Arial Narrow" w:hAnsi="Arial Narrow"/>
          <w:sz w:val="24"/>
          <w:szCs w:val="24"/>
        </w:rPr>
        <w:t>nia 201</w:t>
      </w:r>
      <w:r w:rsidR="009A6D47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 xml:space="preserve">r. </w:t>
      </w:r>
      <w:r w:rsidR="00365CB1" w:rsidRPr="001F5DFA">
        <w:rPr>
          <w:rFonts w:ascii="Arial Narrow" w:hAnsi="Arial Narrow"/>
          <w:sz w:val="24"/>
          <w:szCs w:val="24"/>
        </w:rPr>
        <w:t>uwzględniając wzrost dodatków stażowych</w:t>
      </w:r>
      <w:r w:rsidRPr="001F5DFA">
        <w:rPr>
          <w:rFonts w:ascii="Arial Narrow" w:hAnsi="Arial Narrow"/>
          <w:sz w:val="24"/>
          <w:szCs w:val="24"/>
        </w:rPr>
        <w:t xml:space="preserve">. Należne odprawy </w:t>
      </w:r>
      <w:proofErr w:type="spellStart"/>
      <w:r w:rsidRPr="001F5DFA">
        <w:rPr>
          <w:rFonts w:ascii="Arial Narrow" w:hAnsi="Arial Narrow"/>
          <w:sz w:val="24"/>
          <w:szCs w:val="24"/>
        </w:rPr>
        <w:t>emerytalno</w:t>
      </w:r>
      <w:proofErr w:type="spellEnd"/>
      <w:r w:rsidRPr="001F5DFA">
        <w:rPr>
          <w:rFonts w:ascii="Arial Narrow" w:hAnsi="Arial Narrow"/>
          <w:sz w:val="24"/>
          <w:szCs w:val="24"/>
        </w:rPr>
        <w:t xml:space="preserve"> – rentowe oraz nagrody jubileuszowe należy wyspecyfikować oraz szczegółowo uzasadnić. </w:t>
      </w:r>
    </w:p>
    <w:p w:rsidR="00F47765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Wynagrodzenie nauczycieli planuje się w oparciu ustawę z dnia 26 stycznia 1982 roku Karta Nauczyciela</w:t>
      </w:r>
      <w:r w:rsidR="00302202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02202">
        <w:rPr>
          <w:rFonts w:ascii="Arial Narrow" w:hAnsi="Arial Narrow"/>
          <w:sz w:val="24"/>
          <w:szCs w:val="24"/>
        </w:rPr>
        <w:t>t.j</w:t>
      </w:r>
      <w:proofErr w:type="spellEnd"/>
      <w:r w:rsidR="00302202">
        <w:rPr>
          <w:rFonts w:ascii="Arial Narrow" w:hAnsi="Arial Narrow"/>
          <w:sz w:val="24"/>
          <w:szCs w:val="24"/>
        </w:rPr>
        <w:t>. Dz.U. z 20</w:t>
      </w:r>
      <w:r w:rsidR="00975B6E">
        <w:rPr>
          <w:rFonts w:ascii="Arial Narrow" w:hAnsi="Arial Narrow"/>
          <w:sz w:val="24"/>
          <w:szCs w:val="24"/>
        </w:rPr>
        <w:t>18</w:t>
      </w:r>
      <w:r w:rsidR="00302202">
        <w:rPr>
          <w:rFonts w:ascii="Arial Narrow" w:hAnsi="Arial Narrow"/>
          <w:sz w:val="24"/>
          <w:szCs w:val="24"/>
        </w:rPr>
        <w:t xml:space="preserve">r. poz. </w:t>
      </w:r>
      <w:r w:rsidR="00975B6E">
        <w:rPr>
          <w:rFonts w:ascii="Arial Narrow" w:hAnsi="Arial Narrow"/>
          <w:sz w:val="24"/>
          <w:szCs w:val="24"/>
        </w:rPr>
        <w:t>967 ze zm.</w:t>
      </w:r>
      <w:r w:rsidR="00302202">
        <w:rPr>
          <w:rFonts w:ascii="Arial Narrow" w:hAnsi="Arial Narrow"/>
          <w:sz w:val="24"/>
          <w:szCs w:val="24"/>
        </w:rPr>
        <w:t xml:space="preserve">) </w:t>
      </w:r>
      <w:r w:rsidRPr="001F5DFA">
        <w:rPr>
          <w:rFonts w:ascii="Arial Narrow" w:hAnsi="Arial Narrow"/>
          <w:sz w:val="24"/>
          <w:szCs w:val="24"/>
        </w:rPr>
        <w:t xml:space="preserve"> i rozporządzenie </w:t>
      </w:r>
      <w:r w:rsidR="00365CB1" w:rsidRPr="001F5DFA">
        <w:rPr>
          <w:rFonts w:ascii="Arial Narrow" w:hAnsi="Arial Narrow"/>
          <w:sz w:val="24"/>
          <w:szCs w:val="24"/>
        </w:rPr>
        <w:t>MEN</w:t>
      </w:r>
      <w:r w:rsidRPr="001F5DFA">
        <w:rPr>
          <w:rFonts w:ascii="Arial Narrow" w:hAnsi="Arial Narrow"/>
          <w:sz w:val="24"/>
          <w:szCs w:val="24"/>
        </w:rPr>
        <w:t xml:space="preserve"> z dnia </w:t>
      </w:r>
      <w:r w:rsidR="00302202">
        <w:rPr>
          <w:rFonts w:ascii="Arial Narrow" w:hAnsi="Arial Narrow"/>
          <w:sz w:val="24"/>
          <w:szCs w:val="24"/>
        </w:rPr>
        <w:t>2</w:t>
      </w:r>
      <w:r w:rsidR="00975B6E">
        <w:rPr>
          <w:rFonts w:ascii="Arial Narrow" w:hAnsi="Arial Narrow"/>
          <w:sz w:val="24"/>
          <w:szCs w:val="24"/>
        </w:rPr>
        <w:t>6</w:t>
      </w:r>
      <w:r w:rsidR="00302202">
        <w:rPr>
          <w:rFonts w:ascii="Arial Narrow" w:hAnsi="Arial Narrow"/>
          <w:sz w:val="24"/>
          <w:szCs w:val="24"/>
        </w:rPr>
        <w:t xml:space="preserve"> marca 201</w:t>
      </w:r>
      <w:r w:rsidR="00975B6E">
        <w:rPr>
          <w:rFonts w:ascii="Arial Narrow" w:hAnsi="Arial Narrow"/>
          <w:sz w:val="24"/>
          <w:szCs w:val="24"/>
        </w:rPr>
        <w:t xml:space="preserve">8 </w:t>
      </w:r>
      <w:r w:rsidRPr="001F5DFA">
        <w:rPr>
          <w:rFonts w:ascii="Arial Narrow" w:hAnsi="Arial Narrow"/>
          <w:sz w:val="24"/>
          <w:szCs w:val="24"/>
        </w:rPr>
        <w:t>roku (</w:t>
      </w:r>
      <w:r w:rsidR="00302202">
        <w:rPr>
          <w:rFonts w:ascii="Arial Narrow" w:hAnsi="Arial Narrow"/>
          <w:sz w:val="24"/>
          <w:szCs w:val="24"/>
        </w:rPr>
        <w:t>Dz.U. z 201</w:t>
      </w:r>
      <w:r w:rsidR="00975B6E">
        <w:rPr>
          <w:rFonts w:ascii="Arial Narrow" w:hAnsi="Arial Narrow"/>
          <w:sz w:val="24"/>
          <w:szCs w:val="24"/>
        </w:rPr>
        <w:t>8</w:t>
      </w:r>
      <w:r w:rsidR="00302202">
        <w:rPr>
          <w:rFonts w:ascii="Arial Narrow" w:hAnsi="Arial Narrow"/>
          <w:sz w:val="24"/>
          <w:szCs w:val="24"/>
        </w:rPr>
        <w:t>r. poz.63</w:t>
      </w:r>
      <w:r w:rsidR="00975B6E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>) w sprawie wysokości minimalnych stawek wynagrodzenia zasadniczego nauczycieli, ogólnych warunków przyznawania dodatków do wynagrodzenia zasadniczego oraz wynagr</w:t>
      </w:r>
      <w:r w:rsidR="00302202">
        <w:rPr>
          <w:rFonts w:ascii="Arial Narrow" w:hAnsi="Arial Narrow"/>
          <w:sz w:val="24"/>
          <w:szCs w:val="24"/>
        </w:rPr>
        <w:t>adzania</w:t>
      </w:r>
      <w:r w:rsidRPr="001F5DFA">
        <w:rPr>
          <w:rFonts w:ascii="Arial Narrow" w:hAnsi="Arial Narrow"/>
          <w:sz w:val="24"/>
          <w:szCs w:val="24"/>
        </w:rPr>
        <w:t xml:space="preserve"> za pracę w dniu wolnym od pracy oraz </w:t>
      </w:r>
      <w:r w:rsidR="00302202">
        <w:rPr>
          <w:rFonts w:ascii="Arial Narrow" w:hAnsi="Arial Narrow"/>
          <w:sz w:val="24"/>
          <w:szCs w:val="24"/>
        </w:rPr>
        <w:t xml:space="preserve">na podstawie Uchwały Rady Gminy Miłkowice </w:t>
      </w:r>
      <w:r w:rsidR="00F47765" w:rsidRPr="001F5DFA">
        <w:rPr>
          <w:rFonts w:ascii="Arial Narrow" w:hAnsi="Arial Narrow"/>
          <w:bCs/>
          <w:sz w:val="24"/>
          <w:szCs w:val="24"/>
        </w:rPr>
        <w:t>w sprawie regulaminu przyznawania dodatków oraz innych składników wynagradzania nauczycielom zatrudnionym w szkołach prowadzonych przez gminę Miłkowice</w:t>
      </w:r>
      <w:r w:rsidR="00302202">
        <w:rPr>
          <w:rFonts w:ascii="Arial Narrow" w:hAnsi="Arial Narrow"/>
          <w:bCs/>
          <w:sz w:val="24"/>
          <w:szCs w:val="24"/>
        </w:rPr>
        <w:t xml:space="preserve"> (Uchwała Nr </w:t>
      </w:r>
      <w:r w:rsidR="00302202" w:rsidRPr="00302202">
        <w:rPr>
          <w:rFonts w:ascii="Arial Narrow" w:hAnsi="Arial Narrow"/>
          <w:bCs/>
          <w:sz w:val="24"/>
          <w:szCs w:val="24"/>
        </w:rPr>
        <w:t>XXIII/194/2016 Rady Gminy Miłkowice z dnia 27 lipca 2016</w:t>
      </w:r>
      <w:r w:rsidR="00302202">
        <w:rPr>
          <w:rFonts w:ascii="Arial Narrow" w:hAnsi="Arial Narrow"/>
          <w:bCs/>
          <w:sz w:val="24"/>
          <w:szCs w:val="24"/>
        </w:rPr>
        <w:t xml:space="preserve"> i Uchwała Nr </w:t>
      </w:r>
      <w:r w:rsidR="00302202" w:rsidRPr="00302202">
        <w:rPr>
          <w:rFonts w:ascii="Arial Narrow" w:hAnsi="Arial Narrow"/>
          <w:bCs/>
          <w:sz w:val="24"/>
          <w:szCs w:val="24"/>
        </w:rPr>
        <w:t xml:space="preserve">XXVIII/227/2016 Rady Gminy Miłkowice z dnia </w:t>
      </w:r>
      <w:r w:rsidR="00302202">
        <w:rPr>
          <w:rFonts w:ascii="Arial Narrow" w:hAnsi="Arial Narrow"/>
          <w:bCs/>
          <w:sz w:val="24"/>
          <w:szCs w:val="24"/>
        </w:rPr>
        <w:t>15 grudnia</w:t>
      </w:r>
      <w:r w:rsidR="00302202" w:rsidRPr="00302202">
        <w:rPr>
          <w:rFonts w:ascii="Arial Narrow" w:hAnsi="Arial Narrow"/>
          <w:bCs/>
          <w:sz w:val="24"/>
          <w:szCs w:val="24"/>
        </w:rPr>
        <w:t xml:space="preserve"> 2016</w:t>
      </w:r>
      <w:r w:rsidR="00302202">
        <w:rPr>
          <w:rFonts w:ascii="Arial Narrow" w:hAnsi="Arial Narrow"/>
          <w:bCs/>
          <w:sz w:val="24"/>
          <w:szCs w:val="24"/>
        </w:rPr>
        <w:t>)</w:t>
      </w:r>
      <w:r w:rsidR="00F47765" w:rsidRPr="001F5DFA">
        <w:rPr>
          <w:rFonts w:ascii="Arial Narrow" w:hAnsi="Arial Narrow"/>
          <w:bCs/>
          <w:sz w:val="24"/>
          <w:szCs w:val="24"/>
        </w:rPr>
        <w:t>.</w:t>
      </w:r>
    </w:p>
    <w:p w:rsidR="00F47765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Ustala się wskaźnik na wydatki bieżące </w:t>
      </w:r>
      <w:r w:rsidR="00F47765" w:rsidRPr="001F5DFA">
        <w:rPr>
          <w:rFonts w:ascii="Arial Narrow" w:hAnsi="Arial Narrow"/>
          <w:sz w:val="24"/>
          <w:szCs w:val="24"/>
        </w:rPr>
        <w:t xml:space="preserve">– rzeczowe </w:t>
      </w:r>
      <w:r w:rsidRPr="001F5DFA">
        <w:rPr>
          <w:rFonts w:ascii="Arial Narrow" w:hAnsi="Arial Narrow"/>
          <w:sz w:val="24"/>
          <w:szCs w:val="24"/>
        </w:rPr>
        <w:t xml:space="preserve">o charakterze stałym i ciągłym – wzrost o </w:t>
      </w:r>
      <w:r w:rsidR="00F47765" w:rsidRPr="001F5DFA">
        <w:rPr>
          <w:rFonts w:ascii="Arial Narrow" w:hAnsi="Arial Narrow"/>
          <w:sz w:val="24"/>
          <w:szCs w:val="24"/>
        </w:rPr>
        <w:t>0,5</w:t>
      </w:r>
      <w:r w:rsidRPr="001F5DFA">
        <w:rPr>
          <w:rFonts w:ascii="Arial Narrow" w:hAnsi="Arial Narrow"/>
          <w:sz w:val="24"/>
          <w:szCs w:val="24"/>
        </w:rPr>
        <w:t xml:space="preserve">% (bez kosztów remontu, które należy określić odrębnym wnioskiem). W obliczeniach nie należy uwzględniać wydatków jednorazowych, na które jednostka otrzymuje środki w ciągu roku budżetowego. </w:t>
      </w:r>
    </w:p>
    <w:p w:rsidR="00F760A0" w:rsidRDefault="00F47765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W</w:t>
      </w:r>
      <w:r w:rsidR="00B33F99" w:rsidRPr="00F760A0">
        <w:rPr>
          <w:rFonts w:ascii="Arial Narrow" w:hAnsi="Arial Narrow"/>
          <w:sz w:val="24"/>
          <w:szCs w:val="24"/>
        </w:rPr>
        <w:t xml:space="preserve">ydatki na realizację Gminnego Programu Profilaktyki i Rozwiązywania Problemów Alkoholowych </w:t>
      </w:r>
      <w:r w:rsidRPr="00F760A0">
        <w:rPr>
          <w:rFonts w:ascii="Arial Narrow" w:hAnsi="Arial Narrow"/>
          <w:sz w:val="24"/>
          <w:szCs w:val="24"/>
        </w:rPr>
        <w:t xml:space="preserve">i Przeciwdziałaniu Narkomanii </w:t>
      </w:r>
      <w:r w:rsidR="00B33F99" w:rsidRPr="00F760A0">
        <w:rPr>
          <w:rFonts w:ascii="Arial Narrow" w:hAnsi="Arial Narrow"/>
          <w:sz w:val="24"/>
          <w:szCs w:val="24"/>
        </w:rPr>
        <w:t xml:space="preserve">do wysokości prognozowanych wpływów za zezwolenia na sprzedaż napojów alkoholowych. </w:t>
      </w:r>
    </w:p>
    <w:p w:rsidR="00F760A0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Gminny Zakład Gospodarki Komunalnej</w:t>
      </w:r>
      <w:r w:rsidR="00F47765" w:rsidRPr="00F760A0">
        <w:rPr>
          <w:rFonts w:ascii="Arial Narrow" w:hAnsi="Arial Narrow"/>
          <w:sz w:val="24"/>
          <w:szCs w:val="24"/>
        </w:rPr>
        <w:t xml:space="preserve"> </w:t>
      </w:r>
      <w:r w:rsidRPr="00F760A0">
        <w:rPr>
          <w:rFonts w:ascii="Arial Narrow" w:hAnsi="Arial Narrow"/>
          <w:sz w:val="24"/>
          <w:szCs w:val="24"/>
        </w:rPr>
        <w:t xml:space="preserve">– </w:t>
      </w:r>
      <w:r w:rsidR="00F47765" w:rsidRPr="00F760A0">
        <w:rPr>
          <w:rFonts w:ascii="Arial Narrow" w:hAnsi="Arial Narrow"/>
          <w:sz w:val="24"/>
          <w:szCs w:val="24"/>
        </w:rPr>
        <w:t>dotacje na poziomie roku 201</w:t>
      </w:r>
      <w:r w:rsidR="00975B6E">
        <w:rPr>
          <w:rFonts w:ascii="Arial Narrow" w:hAnsi="Arial Narrow"/>
          <w:sz w:val="24"/>
          <w:szCs w:val="24"/>
        </w:rPr>
        <w:t>8</w:t>
      </w:r>
      <w:r w:rsidRPr="00F760A0">
        <w:rPr>
          <w:rFonts w:ascii="Arial Narrow" w:hAnsi="Arial Narrow"/>
          <w:sz w:val="24"/>
          <w:szCs w:val="24"/>
        </w:rPr>
        <w:t>.</w:t>
      </w:r>
      <w:r w:rsidR="00F760A0" w:rsidRPr="00F760A0">
        <w:rPr>
          <w:rFonts w:ascii="Arial Narrow" w:hAnsi="Arial Narrow"/>
          <w:sz w:val="24"/>
          <w:szCs w:val="24"/>
        </w:rPr>
        <w:t xml:space="preserve"> Propozycje zwiększenia dotacji przedmiotowej ponad ustalony poziom, musi mieć racjonalne uzasadnienie i wynikać ze szczegółowej kalkulacji tych dotacji. </w:t>
      </w:r>
    </w:p>
    <w:p w:rsidR="00F47765" w:rsidRPr="00F760A0" w:rsidRDefault="00F47765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Gminny Ośrodek Kultury i Sportu - dotacje na poziomie roku 201</w:t>
      </w:r>
      <w:r w:rsidR="00975B6E">
        <w:rPr>
          <w:rFonts w:ascii="Arial Narrow" w:hAnsi="Arial Narrow"/>
          <w:sz w:val="24"/>
          <w:szCs w:val="24"/>
        </w:rPr>
        <w:t>8</w:t>
      </w:r>
      <w:r w:rsidRPr="00F760A0">
        <w:rPr>
          <w:rFonts w:ascii="Arial Narrow" w:hAnsi="Arial Narrow"/>
          <w:sz w:val="24"/>
          <w:szCs w:val="24"/>
        </w:rPr>
        <w:t>.</w:t>
      </w:r>
      <w:r w:rsidR="00F760A0" w:rsidRPr="00F760A0">
        <w:rPr>
          <w:rFonts w:ascii="Arial Narrow" w:hAnsi="Arial Narrow"/>
          <w:sz w:val="24"/>
          <w:szCs w:val="24"/>
        </w:rPr>
        <w:t xml:space="preserve"> Propozycje zwiększenia dotacji podmiotowej ponad ustalony poziom, musi mieć racjonalne uzasadnienie.</w:t>
      </w:r>
    </w:p>
    <w:p w:rsidR="00F47765" w:rsidRPr="001F5DF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Dotacje celowe dla innych jednostek samorządowych na zadania realizowane na podstawie zawieranych umów między jednostkami – na poziomie 201</w:t>
      </w:r>
      <w:r w:rsidR="00975B6E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 xml:space="preserve"> roku.</w:t>
      </w:r>
    </w:p>
    <w:p w:rsidR="00617D0E" w:rsidRPr="00AC3B7A" w:rsidRDefault="00B33F99" w:rsidP="00EE0CF4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lastRenderedPageBreak/>
        <w:t>Dotacje dla podmiotów nie zaliczanych do sektora finansów publicznych i niedziałających w celu osiągnięcia zysku na poziomie wykonania 20</w:t>
      </w:r>
      <w:r w:rsidR="001F5DFA">
        <w:rPr>
          <w:rFonts w:ascii="Arial Narrow" w:hAnsi="Arial Narrow"/>
          <w:sz w:val="24"/>
          <w:szCs w:val="24"/>
        </w:rPr>
        <w:t>1</w:t>
      </w:r>
      <w:r w:rsidR="00975B6E">
        <w:rPr>
          <w:rFonts w:ascii="Arial Narrow" w:hAnsi="Arial Narrow"/>
          <w:sz w:val="24"/>
          <w:szCs w:val="24"/>
        </w:rPr>
        <w:t>8</w:t>
      </w:r>
      <w:r w:rsidRPr="001F5DFA">
        <w:rPr>
          <w:rFonts w:ascii="Arial Narrow" w:hAnsi="Arial Narrow"/>
          <w:sz w:val="24"/>
          <w:szCs w:val="24"/>
        </w:rPr>
        <w:t xml:space="preserve"> roku.</w:t>
      </w:r>
    </w:p>
    <w:p w:rsidR="00B33F99" w:rsidRPr="001F5DFA" w:rsidRDefault="00F47765" w:rsidP="00EE0CF4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 3</w:t>
      </w:r>
    </w:p>
    <w:p w:rsidR="00617D0E" w:rsidRPr="00617D0E" w:rsidRDefault="00B33F99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sz w:val="24"/>
          <w:szCs w:val="24"/>
        </w:rPr>
        <w:t xml:space="preserve">Dysponenci opracowują projekty swoich budżetów w układzie klasyfikacji budżetowej ustalonej </w:t>
      </w:r>
      <w:r w:rsidR="00F47765" w:rsidRPr="00617D0E">
        <w:rPr>
          <w:rFonts w:ascii="Arial Narrow" w:hAnsi="Arial Narrow"/>
          <w:sz w:val="24"/>
          <w:szCs w:val="24"/>
        </w:rPr>
        <w:t>r</w:t>
      </w:r>
      <w:r w:rsidRPr="00617D0E">
        <w:rPr>
          <w:rFonts w:ascii="Arial Narrow" w:hAnsi="Arial Narrow"/>
          <w:sz w:val="24"/>
          <w:szCs w:val="24"/>
        </w:rPr>
        <w:t xml:space="preserve">ozporządzeniem Ministra Finansów z dnia 2 marca 2010 roku w sprawie szczegółowej klasyfikacji dochodów, wydatków, przychodów i rozchodów oraz środków pochodzących ze źródeł zagranicznych. </w:t>
      </w:r>
    </w:p>
    <w:p w:rsidR="00617D0E" w:rsidRPr="00617D0E" w:rsidRDefault="00617D0E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Plany wydatków bieżących należy sporządzić w szczegółowości dział, rozdział,  § w oparciu o: </w:t>
      </w:r>
    </w:p>
    <w:p w:rsidR="00617D0E" w:rsidRPr="00617D0E" w:rsidRDefault="00617D0E" w:rsidP="00EE0CF4">
      <w:pPr>
        <w:spacing w:after="0" w:line="36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 - wykonanie za 8 miesięcy roku 201</w:t>
      </w:r>
      <w:r w:rsidR="00C021F9">
        <w:rPr>
          <w:rFonts w:ascii="Arial Narrow" w:hAnsi="Arial Narrow"/>
          <w:bCs/>
          <w:sz w:val="24"/>
          <w:szCs w:val="24"/>
        </w:rPr>
        <w:t>8</w:t>
      </w:r>
      <w:r w:rsidRPr="00617D0E">
        <w:rPr>
          <w:rFonts w:ascii="Arial Narrow" w:hAnsi="Arial Narrow"/>
          <w:bCs/>
          <w:sz w:val="24"/>
          <w:szCs w:val="24"/>
        </w:rPr>
        <w:t xml:space="preserve">, </w:t>
      </w:r>
    </w:p>
    <w:p w:rsidR="00617D0E" w:rsidRPr="00617D0E" w:rsidRDefault="00617D0E" w:rsidP="00EE0CF4">
      <w:pPr>
        <w:spacing w:after="0" w:line="36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>- przewidywane wykonanie w roku 201</w:t>
      </w:r>
      <w:r w:rsidR="00C021F9">
        <w:rPr>
          <w:rFonts w:ascii="Arial Narrow" w:hAnsi="Arial Narrow"/>
          <w:bCs/>
          <w:sz w:val="24"/>
          <w:szCs w:val="24"/>
        </w:rPr>
        <w:t>8</w:t>
      </w:r>
      <w:r w:rsidRPr="00617D0E">
        <w:rPr>
          <w:rFonts w:ascii="Arial Narrow" w:hAnsi="Arial Narrow"/>
          <w:bCs/>
          <w:sz w:val="24"/>
          <w:szCs w:val="24"/>
        </w:rPr>
        <w:t xml:space="preserve">, </w:t>
      </w:r>
    </w:p>
    <w:p w:rsidR="00617D0E" w:rsidRDefault="00617D0E" w:rsidP="00EE0CF4">
      <w:pPr>
        <w:spacing w:after="0" w:line="36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zawarte umowy i zaciągnięte zobowiązania.</w:t>
      </w:r>
    </w:p>
    <w:p w:rsidR="00617D0E" w:rsidRDefault="00617D0E" w:rsidP="00EE0CF4">
      <w:pPr>
        <w:spacing w:after="0" w:line="360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Plan wydatków bieżących, należy sporządzić </w:t>
      </w:r>
      <w:r w:rsidR="00C6348D">
        <w:rPr>
          <w:rFonts w:ascii="Arial Narrow" w:hAnsi="Arial Narrow"/>
          <w:bCs/>
          <w:sz w:val="24"/>
          <w:szCs w:val="24"/>
        </w:rPr>
        <w:t>zgodnie ze wzorem w</w:t>
      </w:r>
      <w:r w:rsidRPr="00617D0E">
        <w:rPr>
          <w:rFonts w:ascii="Arial Narrow" w:hAnsi="Arial Narrow"/>
          <w:bCs/>
          <w:sz w:val="24"/>
          <w:szCs w:val="24"/>
        </w:rPr>
        <w:t xml:space="preserve"> załącznik</w:t>
      </w:r>
      <w:r w:rsidR="00C6348D">
        <w:rPr>
          <w:rFonts w:ascii="Arial Narrow" w:hAnsi="Arial Narrow"/>
          <w:bCs/>
          <w:sz w:val="24"/>
          <w:szCs w:val="24"/>
        </w:rPr>
        <w:t>u</w:t>
      </w:r>
      <w:r w:rsidRPr="00617D0E">
        <w:rPr>
          <w:rFonts w:ascii="Arial Narrow" w:hAnsi="Arial Narrow"/>
          <w:bCs/>
          <w:sz w:val="24"/>
          <w:szCs w:val="24"/>
        </w:rPr>
        <w:t xml:space="preserve"> nr 1 do Zarządzenia</w:t>
      </w:r>
      <w:r>
        <w:rPr>
          <w:rFonts w:ascii="Arial Narrow" w:hAnsi="Arial Narrow"/>
          <w:bCs/>
          <w:sz w:val="24"/>
          <w:szCs w:val="24"/>
        </w:rPr>
        <w:t>.</w:t>
      </w:r>
    </w:p>
    <w:p w:rsidR="00617D0E" w:rsidRDefault="00F760A0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F760A0">
        <w:rPr>
          <w:rFonts w:ascii="Arial Narrow" w:hAnsi="Arial Narrow"/>
          <w:bCs/>
          <w:sz w:val="24"/>
          <w:szCs w:val="24"/>
        </w:rPr>
        <w:t>Średnioroczne zatrudnienie w 201</w:t>
      </w:r>
      <w:r w:rsidR="00C021F9">
        <w:rPr>
          <w:rFonts w:ascii="Arial Narrow" w:hAnsi="Arial Narrow"/>
          <w:bCs/>
          <w:sz w:val="24"/>
          <w:szCs w:val="24"/>
        </w:rPr>
        <w:t>8</w:t>
      </w:r>
      <w:r w:rsidRPr="00F760A0">
        <w:rPr>
          <w:rFonts w:ascii="Arial Narrow" w:hAnsi="Arial Narrow"/>
          <w:bCs/>
          <w:sz w:val="24"/>
          <w:szCs w:val="24"/>
        </w:rPr>
        <w:t xml:space="preserve"> roku i zakładane na 201</w:t>
      </w:r>
      <w:r w:rsidR="00C021F9">
        <w:rPr>
          <w:rFonts w:ascii="Arial Narrow" w:hAnsi="Arial Narrow"/>
          <w:bCs/>
          <w:sz w:val="24"/>
          <w:szCs w:val="24"/>
        </w:rPr>
        <w:t>9</w:t>
      </w:r>
      <w:r w:rsidRPr="00F760A0">
        <w:rPr>
          <w:rFonts w:ascii="Arial Narrow" w:hAnsi="Arial Narrow"/>
          <w:bCs/>
          <w:sz w:val="24"/>
          <w:szCs w:val="24"/>
        </w:rPr>
        <w:t xml:space="preserve"> rok ( w przypadku wzrostu zatrudnienia w uzasadnieniu wyszczególnić jakich stanowisk dotyczy wraz z kalkulacją skutków finansowych w 201</w:t>
      </w:r>
      <w:r w:rsidR="00C021F9">
        <w:rPr>
          <w:rFonts w:ascii="Arial Narrow" w:hAnsi="Arial Narrow"/>
          <w:bCs/>
          <w:sz w:val="24"/>
          <w:szCs w:val="24"/>
        </w:rPr>
        <w:t>9</w:t>
      </w:r>
      <w:r w:rsidRPr="00F760A0">
        <w:rPr>
          <w:rFonts w:ascii="Arial Narrow" w:hAnsi="Arial Narrow"/>
          <w:bCs/>
          <w:sz w:val="24"/>
          <w:szCs w:val="24"/>
        </w:rPr>
        <w:t xml:space="preserve"> roku)</w:t>
      </w:r>
      <w:r>
        <w:rPr>
          <w:rFonts w:ascii="Arial Narrow" w:hAnsi="Arial Narrow"/>
          <w:bCs/>
          <w:sz w:val="24"/>
          <w:szCs w:val="24"/>
        </w:rPr>
        <w:t>. N</w:t>
      </w:r>
      <w:r w:rsidRPr="00F760A0">
        <w:rPr>
          <w:rFonts w:ascii="Arial Narrow" w:hAnsi="Arial Narrow"/>
          <w:bCs/>
          <w:sz w:val="24"/>
          <w:szCs w:val="24"/>
        </w:rPr>
        <w:t>ależy sporządzić projekt planu zatrudnienia i wynagrodzeń na formularzu stanowiącym załącznik nr 7 do Zarządzenia.</w:t>
      </w:r>
    </w:p>
    <w:p w:rsidR="007211E7" w:rsidRPr="00F760A0" w:rsidRDefault="007211E7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Dodatkowo szkoły składają informację o ilości oddziałów i uczniów według wzoru określonego w załączniku nr 11.</w:t>
      </w:r>
    </w:p>
    <w:p w:rsidR="00AC3B7A" w:rsidRPr="00AC3B7A" w:rsidRDefault="00AC3B7A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AC3B7A">
        <w:rPr>
          <w:rFonts w:ascii="Arial Narrow" w:hAnsi="Arial Narrow"/>
          <w:bCs/>
          <w:sz w:val="24"/>
          <w:szCs w:val="24"/>
        </w:rPr>
        <w:t>Plan dochodów bieżących, należy sporządzić na formularzu stanowiącym załącznik nr 2 do Zarządzenia.</w:t>
      </w:r>
    </w:p>
    <w:p w:rsidR="00AC3B7A" w:rsidRPr="00AC3B7A" w:rsidRDefault="00AC3B7A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 xml:space="preserve">Plan dochodów i wydatków na zadania, realizowane z udziałem środków, o których mowa w art. 5 ust 1 pkt 2 i 3 ustawy o finansach publicznych, należy sporządzić na formularzu stanowiącym załącznik nr 3 do Zarządzenia, w oparciu o podpisane umowy o dofinansowanie projektów. </w:t>
      </w:r>
    </w:p>
    <w:p w:rsidR="00AC3B7A" w:rsidRPr="00AC3B7A" w:rsidRDefault="00AC3B7A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>Plan dochodów i wydatków związanych z realizacją zadań z zakresu ochrony środowiska</w:t>
      </w:r>
      <w:r w:rsidR="00C6348D">
        <w:rPr>
          <w:rFonts w:ascii="Arial Narrow" w:hAnsi="Arial Narrow"/>
          <w:sz w:val="24"/>
          <w:szCs w:val="24"/>
        </w:rPr>
        <w:t xml:space="preserve">, </w:t>
      </w:r>
      <w:r w:rsidR="00C6348D" w:rsidRPr="00C6348D">
        <w:rPr>
          <w:rFonts w:ascii="Arial Narrow" w:hAnsi="Arial Narrow"/>
          <w:sz w:val="24"/>
          <w:szCs w:val="24"/>
        </w:rPr>
        <w:t xml:space="preserve">zadań wynikających  z ustawy o utrzymaniu czystości i porządku </w:t>
      </w:r>
      <w:r w:rsidRPr="00AC3B7A">
        <w:rPr>
          <w:rFonts w:ascii="Arial Narrow" w:hAnsi="Arial Narrow"/>
          <w:sz w:val="24"/>
          <w:szCs w:val="24"/>
        </w:rPr>
        <w:t xml:space="preserve">oraz  plan dochodów z tytułu wydawania zezwoleń na sprzedaż napojów alkoholowych i wydatków z nich finansowanych, należy sporządzić na formularzu stanowiącym załącznik nr 4 do Zarządzenia. </w:t>
      </w:r>
    </w:p>
    <w:p w:rsidR="00AC3B7A" w:rsidRDefault="00AC3B7A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>Wydatki na zadania i zakupy inwestycyjne,  planowane są w szczegółowości dział, rozdział, w  oparciu o niezbędne nakłady do zrealizowania zadania, zaciągnięte zobowiązania przechodzące na rok 201</w:t>
      </w:r>
      <w:r>
        <w:rPr>
          <w:rFonts w:ascii="Arial Narrow" w:hAnsi="Arial Narrow"/>
          <w:sz w:val="24"/>
          <w:szCs w:val="24"/>
        </w:rPr>
        <w:t>8</w:t>
      </w:r>
      <w:r w:rsidRPr="00AC3B7A">
        <w:rPr>
          <w:rFonts w:ascii="Arial Narrow" w:hAnsi="Arial Narrow"/>
          <w:sz w:val="24"/>
          <w:szCs w:val="24"/>
        </w:rPr>
        <w:t xml:space="preserve">. Plan należy sporządzić na formularzu stanowiącym załącznik nr 5 do zarządzenia. Do planu należy dołączyć uzasadnienie. </w:t>
      </w:r>
    </w:p>
    <w:p w:rsidR="00AC3B7A" w:rsidRDefault="00F760A0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Plan Gminnego Zakładu Gospodarki Komunalnej w Miłkowica</w:t>
      </w:r>
      <w:r w:rsidR="007211E7">
        <w:rPr>
          <w:rFonts w:ascii="Arial Narrow" w:hAnsi="Arial Narrow"/>
          <w:bCs/>
          <w:sz w:val="24"/>
          <w:szCs w:val="24"/>
        </w:rPr>
        <w:t xml:space="preserve">ch i Gminnego Ośrodka Kultury i Sportu </w:t>
      </w:r>
      <w:r>
        <w:rPr>
          <w:rFonts w:ascii="Arial Narrow" w:hAnsi="Arial Narrow"/>
          <w:bCs/>
          <w:sz w:val="24"/>
          <w:szCs w:val="24"/>
        </w:rPr>
        <w:t xml:space="preserve">w Miłkowicach </w:t>
      </w:r>
      <w:r w:rsidR="007211E7">
        <w:rPr>
          <w:rFonts w:ascii="Arial Narrow" w:hAnsi="Arial Narrow"/>
          <w:bCs/>
          <w:sz w:val="24"/>
          <w:szCs w:val="24"/>
        </w:rPr>
        <w:t>należy sporządzić według wzorów stanowiących załączniki 8 i 9.</w:t>
      </w:r>
    </w:p>
    <w:p w:rsidR="007211E7" w:rsidRPr="00617D0E" w:rsidRDefault="007211E7" w:rsidP="00EE0C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Przedsięwzięcia przewidziane do realizacji w ramach funduszu sołeckiego należy przedłożyć stosując wzór określony w załączniku Nr 10.</w:t>
      </w:r>
    </w:p>
    <w:p w:rsidR="00F47765" w:rsidRPr="001F5DFA" w:rsidRDefault="00365CB1" w:rsidP="00EE0CF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Złożone projekty są tylko propozycjami i mogą być zmienione w trakcie dalszych prac planistycznych.</w:t>
      </w:r>
    </w:p>
    <w:p w:rsidR="00B33F99" w:rsidRPr="001F5DFA" w:rsidRDefault="00F47765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lastRenderedPageBreak/>
        <w:t>§ 4</w:t>
      </w:r>
    </w:p>
    <w:p w:rsidR="007211E7" w:rsidRPr="007211E7" w:rsidRDefault="007211E7" w:rsidP="00EE0CF4">
      <w:pPr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 xml:space="preserve">1. Równolegle z opracowaniem materiałów do projektu budżetu gminy </w:t>
      </w:r>
      <w:r>
        <w:rPr>
          <w:rFonts w:ascii="Arial Narrow" w:hAnsi="Arial Narrow"/>
          <w:color w:val="000000"/>
          <w:sz w:val="24"/>
          <w:szCs w:val="24"/>
        </w:rPr>
        <w:t>Miłkowi</w:t>
      </w:r>
      <w:r w:rsidRPr="007211E7">
        <w:rPr>
          <w:rFonts w:ascii="Arial Narrow" w:hAnsi="Arial Narrow"/>
          <w:color w:val="000000"/>
          <w:sz w:val="24"/>
          <w:szCs w:val="24"/>
        </w:rPr>
        <w:t>ce na rok 201</w:t>
      </w:r>
      <w:r w:rsidR="00C021F9">
        <w:rPr>
          <w:rFonts w:ascii="Arial Narrow" w:hAnsi="Arial Narrow"/>
          <w:color w:val="000000"/>
          <w:sz w:val="24"/>
          <w:szCs w:val="24"/>
        </w:rPr>
        <w:t>9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przygotowuje się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Wieloletnią Prognozę Finansowa gminy </w:t>
      </w:r>
      <w:r>
        <w:rPr>
          <w:rFonts w:ascii="Arial Narrow" w:hAnsi="Arial Narrow"/>
          <w:color w:val="000000"/>
          <w:sz w:val="24"/>
          <w:szCs w:val="24"/>
        </w:rPr>
        <w:t>Miłkowi</w:t>
      </w:r>
      <w:r w:rsidRPr="007211E7">
        <w:rPr>
          <w:rFonts w:ascii="Arial Narrow" w:hAnsi="Arial Narrow"/>
          <w:color w:val="000000"/>
          <w:sz w:val="24"/>
          <w:szCs w:val="24"/>
        </w:rPr>
        <w:t>ce, która obejmuje między innymi wykaz przedsięwzięć, o których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>mowa w art. 226 ust. 3 ustawy z dnia 27 sierpnia 2009 r. o finansach publicznych (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t.j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.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Dz. U. z 201</w:t>
      </w:r>
      <w:r w:rsidR="00C021F9">
        <w:rPr>
          <w:rFonts w:ascii="Arial Narrow" w:hAnsi="Arial Narrow"/>
          <w:color w:val="000000"/>
          <w:sz w:val="24"/>
          <w:szCs w:val="24"/>
        </w:rPr>
        <w:t>7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, poz. </w:t>
      </w:r>
      <w:r w:rsidR="00C021F9">
        <w:rPr>
          <w:rFonts w:ascii="Arial Narrow" w:hAnsi="Arial Narrow"/>
          <w:color w:val="000000"/>
          <w:sz w:val="24"/>
          <w:szCs w:val="24"/>
        </w:rPr>
        <w:t>2077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z późn.zm.).</w:t>
      </w:r>
    </w:p>
    <w:p w:rsidR="007211E7" w:rsidRPr="007211E7" w:rsidRDefault="007211E7" w:rsidP="00EE0CF4">
      <w:pPr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2. Przez przedsięwzięcia rozumie się wieloletnie: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 xml:space="preserve">1) programy, projekty lub zadania, w tym </w:t>
      </w:r>
      <w:r w:rsidR="00FE4E78" w:rsidRPr="007211E7">
        <w:rPr>
          <w:rFonts w:ascii="Arial Narrow" w:hAnsi="Arial Narrow"/>
          <w:color w:val="000000"/>
          <w:sz w:val="24"/>
          <w:szCs w:val="24"/>
        </w:rPr>
        <w:t>związane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z :</w:t>
      </w:r>
    </w:p>
    <w:p w:rsidR="00FE4E78" w:rsidRDefault="007211E7" w:rsidP="00EE0CF4">
      <w:pPr>
        <w:spacing w:after="0" w:line="36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a) programami finansowanymi z udziałem środków o których mowa w art. 5 ust. 1 pkt. 2 i 3 ustawy z dnia</w:t>
      </w:r>
      <w:r w:rsidR="00FE4E7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27 sierpnia </w:t>
      </w:r>
      <w:r w:rsidR="00FE4E78">
        <w:rPr>
          <w:rFonts w:ascii="Arial Narrow" w:hAnsi="Arial Narrow"/>
          <w:color w:val="000000"/>
          <w:sz w:val="24"/>
          <w:szCs w:val="24"/>
        </w:rPr>
        <w:t>2009 r. o finansach publicznych,</w:t>
      </w:r>
    </w:p>
    <w:p w:rsidR="007211E7" w:rsidRPr="007211E7" w:rsidRDefault="007211E7" w:rsidP="00EE0CF4">
      <w:pPr>
        <w:spacing w:after="0" w:line="36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b) umowami o partnerstwie publiczno-prywatnym;</w:t>
      </w:r>
    </w:p>
    <w:p w:rsidR="007211E7" w:rsidRPr="007211E7" w:rsidRDefault="007211E7" w:rsidP="00EE0CF4">
      <w:pPr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3. Dla każdego przedsięwzięcia określa się: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1) nazwę i cel,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2) jednostkę organizacyjną odpowiedzialną za realizację lub koordynującą wykonywanie przedsięwzięcie,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3) okres realizacji i łączne nakłady finansowe,</w:t>
      </w:r>
    </w:p>
    <w:p w:rsidR="007211E7" w:rsidRP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4) limity wydatków w poszczególnych latach,</w:t>
      </w:r>
    </w:p>
    <w:p w:rsidR="007211E7" w:rsidRDefault="007211E7" w:rsidP="00EE0CF4">
      <w:pPr>
        <w:spacing w:after="0" w:line="36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5) limit zobowiązań.</w:t>
      </w:r>
    </w:p>
    <w:p w:rsidR="007211E7" w:rsidRPr="007211E7" w:rsidRDefault="00FE4E78" w:rsidP="00EE0CF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 </w:t>
      </w:r>
      <w:r w:rsidR="007211E7" w:rsidRPr="007211E7">
        <w:rPr>
          <w:rFonts w:ascii="Arial Narrow" w:hAnsi="Arial Narrow"/>
          <w:color w:val="000000"/>
          <w:sz w:val="24"/>
          <w:szCs w:val="24"/>
        </w:rPr>
        <w:t xml:space="preserve">Wykaz przedsięwzięć należy sporządzić  zgodnie załącznikiem nr 6 do zarządzenia. </w:t>
      </w:r>
    </w:p>
    <w:p w:rsidR="007211E7" w:rsidRDefault="00AB78C6" w:rsidP="00EE0CF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5</w:t>
      </w:r>
    </w:p>
    <w:p w:rsidR="00AB78C6" w:rsidRPr="007211E7" w:rsidRDefault="00AB78C6" w:rsidP="00AB78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1. </w:t>
      </w:r>
      <w:r w:rsidRPr="007211E7">
        <w:rPr>
          <w:rFonts w:ascii="Arial Narrow" w:hAnsi="Arial Narrow" w:cs="TimesNewRomanPSMT"/>
          <w:sz w:val="24"/>
          <w:szCs w:val="24"/>
        </w:rPr>
        <w:t xml:space="preserve">Zobowiązuję pracowników Urzędu Gminy </w:t>
      </w:r>
      <w:r>
        <w:rPr>
          <w:rFonts w:ascii="Arial Narrow" w:hAnsi="Arial Narrow" w:cs="TimesNewRomanPSMT"/>
          <w:sz w:val="24"/>
          <w:szCs w:val="24"/>
        </w:rPr>
        <w:t>Miłkowice</w:t>
      </w:r>
      <w:r w:rsidRPr="007211E7">
        <w:rPr>
          <w:rFonts w:ascii="Arial Narrow" w:hAnsi="Arial Narrow" w:cs="TimesNewRomanPSMT"/>
          <w:sz w:val="24"/>
          <w:szCs w:val="24"/>
        </w:rPr>
        <w:t xml:space="preserve"> i kierowników jednostek organizacyjnych gminy do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211E7">
        <w:rPr>
          <w:rFonts w:ascii="Arial Narrow" w:hAnsi="Arial Narrow" w:cs="TimesNewRomanPSMT"/>
          <w:sz w:val="24"/>
          <w:szCs w:val="24"/>
        </w:rPr>
        <w:t>racjonalnego i oszczędnego planowania wydatków, tak aby wydatki dokonywane były:</w:t>
      </w:r>
    </w:p>
    <w:p w:rsidR="00AB78C6" w:rsidRPr="007211E7" w:rsidRDefault="00AB78C6" w:rsidP="00AB78C6">
      <w:pPr>
        <w:autoSpaceDE w:val="0"/>
        <w:autoSpaceDN w:val="0"/>
        <w:adjustRightInd w:val="0"/>
        <w:spacing w:after="0" w:line="360" w:lineRule="auto"/>
        <w:ind w:left="567" w:hanging="284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1) w sposób oszczędny i celowy z zachowaniem zasady uzyskiwania najlepszych efektów z danych nakładów oraz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211E7">
        <w:rPr>
          <w:rFonts w:ascii="Arial Narrow" w:hAnsi="Arial Narrow" w:cs="TimesNewRomanPSMT"/>
          <w:sz w:val="24"/>
          <w:szCs w:val="24"/>
        </w:rPr>
        <w:t>optymalnego doboru metod i środków służących osiągnięciu założonych celów,</w:t>
      </w:r>
    </w:p>
    <w:p w:rsidR="00AB78C6" w:rsidRPr="007211E7" w:rsidRDefault="00AB78C6" w:rsidP="00AB78C6">
      <w:pPr>
        <w:autoSpaceDE w:val="0"/>
        <w:autoSpaceDN w:val="0"/>
        <w:adjustRightInd w:val="0"/>
        <w:spacing w:after="0" w:line="360" w:lineRule="auto"/>
        <w:ind w:left="567" w:hanging="284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2) w sposób umożliwiający terminową realizację zadań,</w:t>
      </w:r>
    </w:p>
    <w:p w:rsidR="00AB78C6" w:rsidRDefault="00AB78C6" w:rsidP="00AB78C6">
      <w:pPr>
        <w:spacing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3) w wysokościach i terminach wynikających z wcz</w:t>
      </w:r>
      <w:r>
        <w:rPr>
          <w:rFonts w:ascii="Arial Narrow" w:hAnsi="Arial Narrow" w:cs="TimesNewRomanPSMT"/>
          <w:sz w:val="24"/>
          <w:szCs w:val="24"/>
        </w:rPr>
        <w:t>eśniej zaciągniętych zobowiązań.</w:t>
      </w:r>
    </w:p>
    <w:p w:rsidR="00FB735D" w:rsidRPr="00FB735D" w:rsidRDefault="00AB78C6" w:rsidP="00AB78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2. </w:t>
      </w:r>
      <w:r w:rsidR="00FB735D" w:rsidRPr="00FB735D">
        <w:rPr>
          <w:rFonts w:ascii="Arial Narrow" w:hAnsi="Arial Narrow" w:cs="TimesNewRomanPSMT"/>
          <w:sz w:val="24"/>
          <w:szCs w:val="24"/>
        </w:rPr>
        <w:t xml:space="preserve">Przy podejmowaniu decyzji odnośnie umieszczania poszczególnych zdań w projekcie budżetu i wieloletniej prognozie finansowej należy dać pierwszeństwo tym, które odpowiadają poniższym wymogom: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1) zadania, które są zadaniami własnymi gminy;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2) zadania rozpoczęte w roku ubiegłym lub wcześniej i wymagające kontynuacji dla uzyskania efektu;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3) zadania, przy realizacji których można wykorzystać środki pomocowe;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4) zadania, które relatywnie szybko spowodują obniżenie wydatków, co pozwoli na szybki zwrot poniesionych nakładów i potem osiągnięcie oszczędności w okresach następnych;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5) zadania, które zapewnią rozwój usług dla mieszkańców;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6) zadania, które mogą być wykonywane przy wykorzystaniu prac interwencyjnych;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lastRenderedPageBreak/>
        <w:t xml:space="preserve">7) zadania, których wykonanie spowoduje tworzenie nowych dochodów dla gminy; </w:t>
      </w:r>
    </w:p>
    <w:p w:rsidR="00AB78C6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8) zadania, na które można uzyskać, niskooprocentowane kredyty; </w:t>
      </w:r>
    </w:p>
    <w:p w:rsidR="00FB735D" w:rsidRPr="00FB735D" w:rsidRDefault="00FB735D" w:rsidP="00AB78C6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9) zadania winny mieć określony ilościowo efekt, jaki w wyniku wydatkowania środków zostanie osiągnięty. </w:t>
      </w:r>
    </w:p>
    <w:p w:rsidR="00FB735D" w:rsidRPr="00FB735D" w:rsidRDefault="00AB78C6" w:rsidP="00FB735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>
        <w:rPr>
          <w:rFonts w:ascii="Arial Narrow" w:hAnsi="Arial Narrow" w:cs="TimesNewRomanPSMT"/>
          <w:b/>
          <w:sz w:val="24"/>
          <w:szCs w:val="24"/>
        </w:rPr>
        <w:t>§ 6</w:t>
      </w:r>
    </w:p>
    <w:p w:rsidR="00FE4E78" w:rsidRDefault="00FE4E78" w:rsidP="00FB73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 xml:space="preserve">Projekty planów rzeczowo- finansowych i wykaz przedsięwzięć kierownicy jednostek organizacyjnych </w:t>
      </w:r>
      <w:r w:rsidR="00EE0CF4" w:rsidRPr="00FB735D">
        <w:rPr>
          <w:rFonts w:ascii="Arial Narrow" w:hAnsi="Arial Narrow" w:cs="TimesNewRomanPSMT"/>
          <w:sz w:val="24"/>
          <w:szCs w:val="24"/>
        </w:rPr>
        <w:t>składają w Sekretariacie Urzędu gminy, a</w:t>
      </w:r>
      <w:r w:rsidRPr="00FB735D">
        <w:rPr>
          <w:rFonts w:ascii="Arial Narrow" w:hAnsi="Arial Narrow" w:cs="TimesNewRomanPSMT"/>
          <w:sz w:val="24"/>
          <w:szCs w:val="24"/>
        </w:rPr>
        <w:t xml:space="preserve"> pracownicy na samodzielnych stanowiskach Urzędu Gminy przekazują Skarbnikowi Gminy</w:t>
      </w:r>
      <w:r w:rsidR="00EE0CF4" w:rsidRPr="00FB735D">
        <w:rPr>
          <w:rFonts w:ascii="Arial Narrow" w:hAnsi="Arial Narrow" w:cs="TimesNewRomanPSMT"/>
          <w:sz w:val="24"/>
          <w:szCs w:val="24"/>
        </w:rPr>
        <w:t xml:space="preserve">, </w:t>
      </w:r>
      <w:r w:rsidRPr="00FB735D">
        <w:rPr>
          <w:rFonts w:ascii="Arial Narrow" w:hAnsi="Arial Narrow" w:cs="TimesNewRomanPSMT"/>
          <w:sz w:val="24"/>
          <w:szCs w:val="24"/>
        </w:rPr>
        <w:t xml:space="preserve">w terminie do dnia </w:t>
      </w:r>
      <w:r w:rsidR="00C021F9" w:rsidRPr="00FB735D">
        <w:rPr>
          <w:rFonts w:ascii="Arial Narrow" w:hAnsi="Arial Narrow" w:cs="TimesNewRomanPSMT"/>
          <w:sz w:val="24"/>
          <w:szCs w:val="24"/>
        </w:rPr>
        <w:t>1</w:t>
      </w:r>
      <w:r w:rsidRPr="00FB735D">
        <w:rPr>
          <w:rFonts w:ascii="Arial Narrow" w:hAnsi="Arial Narrow" w:cs="TimesNewRomanPSMT"/>
          <w:sz w:val="24"/>
          <w:szCs w:val="24"/>
        </w:rPr>
        <w:t xml:space="preserve"> października 201</w:t>
      </w:r>
      <w:r w:rsidR="00C021F9" w:rsidRPr="00FB735D">
        <w:rPr>
          <w:rFonts w:ascii="Arial Narrow" w:hAnsi="Arial Narrow" w:cs="TimesNewRomanPSMT"/>
          <w:sz w:val="24"/>
          <w:szCs w:val="24"/>
        </w:rPr>
        <w:t>8</w:t>
      </w:r>
      <w:r w:rsidRPr="00FB735D">
        <w:rPr>
          <w:rFonts w:ascii="Arial Narrow" w:hAnsi="Arial Narrow" w:cs="TimesNewRomanPSMT"/>
          <w:sz w:val="24"/>
          <w:szCs w:val="24"/>
        </w:rPr>
        <w:t xml:space="preserve"> r. w for</w:t>
      </w:r>
      <w:r w:rsidR="00EE0CF4" w:rsidRPr="00FB735D">
        <w:rPr>
          <w:rFonts w:ascii="Arial Narrow" w:hAnsi="Arial Narrow" w:cs="TimesNewRomanPSMT"/>
          <w:sz w:val="24"/>
          <w:szCs w:val="24"/>
        </w:rPr>
        <w:t xml:space="preserve">mie papierowej i elektronicznej (na adres </w:t>
      </w:r>
      <w:hyperlink r:id="rId5" w:history="1">
        <w:r w:rsidR="00FB735D" w:rsidRPr="00BC3DAB">
          <w:rPr>
            <w:rStyle w:val="Hipercze"/>
            <w:rFonts w:ascii="Arial Narrow" w:hAnsi="Arial Narrow" w:cs="TimesNewRomanPSMT"/>
            <w:sz w:val="24"/>
            <w:szCs w:val="24"/>
          </w:rPr>
          <w:t>skarbnik@ugmilkowice.net</w:t>
        </w:r>
      </w:hyperlink>
      <w:r w:rsidR="00EE0CF4" w:rsidRPr="00FB735D">
        <w:rPr>
          <w:rFonts w:ascii="Arial Narrow" w:hAnsi="Arial Narrow" w:cs="TimesNewRomanPSMT"/>
          <w:sz w:val="24"/>
          <w:szCs w:val="24"/>
        </w:rPr>
        <w:t>).</w:t>
      </w:r>
    </w:p>
    <w:p w:rsidR="00FB735D" w:rsidRPr="00FB735D" w:rsidRDefault="00FB735D" w:rsidP="00FB73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>Projekty planów finansowych wynikające z planowanych kwot dotacji na zadania z zakresu administracji rządowej należy przedłożyć niezwłocznie po otrzymaniu informacji od dysponenta środków o planowanych w projekcie ustawy budżetowej na 2019 rok kwotach dotacji.</w:t>
      </w:r>
    </w:p>
    <w:p w:rsidR="00FB735D" w:rsidRPr="00FB735D" w:rsidRDefault="00FB735D" w:rsidP="00FB73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FB735D">
        <w:rPr>
          <w:rFonts w:ascii="Arial Narrow" w:hAnsi="Arial Narrow" w:cs="TimesNewRomanPSMT"/>
          <w:sz w:val="24"/>
          <w:szCs w:val="24"/>
        </w:rPr>
        <w:t>Złożone materiały planistyczne stanowią materiały pomocnicze i mogą być zmienione w trakcie dalszych prac nad projektem budżetu.</w:t>
      </w:r>
    </w:p>
    <w:p w:rsidR="00C021F9" w:rsidRDefault="00C021F9" w:rsidP="00EE0CF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sz w:val="24"/>
          <w:szCs w:val="24"/>
        </w:rPr>
      </w:pPr>
    </w:p>
    <w:p w:rsidR="00FE4E78" w:rsidRPr="00FE4E78" w:rsidRDefault="00FE4E78" w:rsidP="00EE0CF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>
        <w:rPr>
          <w:rFonts w:ascii="Arial Narrow" w:hAnsi="Arial Narrow" w:cs="TimesNewRomanPSMT"/>
          <w:b/>
          <w:sz w:val="24"/>
          <w:szCs w:val="24"/>
        </w:rPr>
        <w:t xml:space="preserve">§ </w:t>
      </w:r>
      <w:r w:rsidR="00AB78C6">
        <w:rPr>
          <w:rFonts w:ascii="Arial Narrow" w:hAnsi="Arial Narrow" w:cs="TimesNewRomanPSMT"/>
          <w:b/>
          <w:sz w:val="24"/>
          <w:szCs w:val="24"/>
        </w:rPr>
        <w:t>7</w:t>
      </w:r>
      <w:bookmarkStart w:id="0" w:name="_GoBack"/>
      <w:bookmarkEnd w:id="0"/>
    </w:p>
    <w:p w:rsidR="00B33F99" w:rsidRPr="001F5DFA" w:rsidRDefault="00B33F99" w:rsidP="00EE0CF4">
      <w:pPr>
        <w:spacing w:line="360" w:lineRule="auto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Zarządzenie wchodzi w życie z dniem podjęcia.</w:t>
      </w:r>
    </w:p>
    <w:sectPr w:rsidR="00B33F99" w:rsidRPr="001F5DFA" w:rsidSect="00C021F9">
      <w:pgSz w:w="11906" w:h="16838" w:code="9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46E"/>
    <w:multiLevelType w:val="hybridMultilevel"/>
    <w:tmpl w:val="E6C4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A68"/>
    <w:multiLevelType w:val="hybridMultilevel"/>
    <w:tmpl w:val="76CE30DA"/>
    <w:lvl w:ilvl="0" w:tplc="6610E2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EAD31B9"/>
    <w:multiLevelType w:val="hybridMultilevel"/>
    <w:tmpl w:val="B86A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131"/>
    <w:multiLevelType w:val="hybridMultilevel"/>
    <w:tmpl w:val="07DE2F24"/>
    <w:lvl w:ilvl="0" w:tplc="F9FC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1E06"/>
    <w:multiLevelType w:val="hybridMultilevel"/>
    <w:tmpl w:val="A8CC0B64"/>
    <w:lvl w:ilvl="0" w:tplc="BBFC49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056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7F2072E"/>
    <w:multiLevelType w:val="hybridMultilevel"/>
    <w:tmpl w:val="F726262A"/>
    <w:lvl w:ilvl="0" w:tplc="D8165D3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B4808EC"/>
    <w:multiLevelType w:val="hybridMultilevel"/>
    <w:tmpl w:val="2DBAC458"/>
    <w:lvl w:ilvl="0" w:tplc="8622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5E7E"/>
    <w:multiLevelType w:val="hybridMultilevel"/>
    <w:tmpl w:val="BD982AAC"/>
    <w:lvl w:ilvl="0" w:tplc="766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4454A"/>
    <w:multiLevelType w:val="hybridMultilevel"/>
    <w:tmpl w:val="E2903042"/>
    <w:lvl w:ilvl="0" w:tplc="DDEA0E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47B7706D"/>
    <w:multiLevelType w:val="hybridMultilevel"/>
    <w:tmpl w:val="8C366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4AC4"/>
    <w:multiLevelType w:val="hybridMultilevel"/>
    <w:tmpl w:val="13028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0362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627B5322"/>
    <w:multiLevelType w:val="hybridMultilevel"/>
    <w:tmpl w:val="34F04DC8"/>
    <w:lvl w:ilvl="0" w:tplc="FBD6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62B9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67F86194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B0B5825"/>
    <w:multiLevelType w:val="hybridMultilevel"/>
    <w:tmpl w:val="4044F3AA"/>
    <w:lvl w:ilvl="0" w:tplc="DBAE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A3CB9"/>
    <w:multiLevelType w:val="hybridMultilevel"/>
    <w:tmpl w:val="0DFAB68C"/>
    <w:lvl w:ilvl="0" w:tplc="03320E62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6"/>
  </w:num>
  <w:num w:numId="8">
    <w:abstractNumId w:val="17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9"/>
    <w:rsid w:val="001F5DFA"/>
    <w:rsid w:val="00234BF2"/>
    <w:rsid w:val="002D4D99"/>
    <w:rsid w:val="00302202"/>
    <w:rsid w:val="00365CB1"/>
    <w:rsid w:val="004B4D56"/>
    <w:rsid w:val="004D6362"/>
    <w:rsid w:val="00526824"/>
    <w:rsid w:val="005823A6"/>
    <w:rsid w:val="00587C6A"/>
    <w:rsid w:val="00605D76"/>
    <w:rsid w:val="00617D0E"/>
    <w:rsid w:val="00647CA3"/>
    <w:rsid w:val="007211E7"/>
    <w:rsid w:val="00902F07"/>
    <w:rsid w:val="00936979"/>
    <w:rsid w:val="00975B6E"/>
    <w:rsid w:val="009A6D47"/>
    <w:rsid w:val="009F181D"/>
    <w:rsid w:val="00AB78C6"/>
    <w:rsid w:val="00AC3B7A"/>
    <w:rsid w:val="00B33F99"/>
    <w:rsid w:val="00B9704B"/>
    <w:rsid w:val="00BC06E0"/>
    <w:rsid w:val="00C021F9"/>
    <w:rsid w:val="00C6348D"/>
    <w:rsid w:val="00D53164"/>
    <w:rsid w:val="00EE0CF4"/>
    <w:rsid w:val="00F47765"/>
    <w:rsid w:val="00F760A0"/>
    <w:rsid w:val="00FB735D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4CE9-785A-41D2-8902-32509F8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3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ugmilkow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12</cp:revision>
  <cp:lastPrinted>2018-09-06T09:58:00Z</cp:lastPrinted>
  <dcterms:created xsi:type="dcterms:W3CDTF">2017-08-29T07:49:00Z</dcterms:created>
  <dcterms:modified xsi:type="dcterms:W3CDTF">2018-09-06T09:58:00Z</dcterms:modified>
</cp:coreProperties>
</file>