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E6" w:rsidRPr="005D70E6" w:rsidRDefault="005D70E6" w:rsidP="005D70E6">
      <w:pPr>
        <w:spacing w:line="360" w:lineRule="auto"/>
        <w:rPr>
          <w:b/>
          <w:sz w:val="24"/>
          <w:szCs w:val="24"/>
        </w:rPr>
      </w:pPr>
    </w:p>
    <w:p w:rsidR="005D70E6" w:rsidRPr="005D70E6" w:rsidRDefault="005D70E6" w:rsidP="005D70E6">
      <w:pPr>
        <w:jc w:val="center"/>
        <w:rPr>
          <w:b/>
          <w:sz w:val="24"/>
          <w:szCs w:val="24"/>
        </w:rPr>
      </w:pPr>
      <w:r w:rsidRPr="005D70E6">
        <w:rPr>
          <w:b/>
          <w:sz w:val="24"/>
          <w:szCs w:val="24"/>
        </w:rPr>
        <w:t xml:space="preserve">Zarządzenie Nr </w:t>
      </w:r>
      <w:r w:rsidR="00160B76">
        <w:rPr>
          <w:b/>
          <w:sz w:val="24"/>
          <w:szCs w:val="24"/>
        </w:rPr>
        <w:t>67</w:t>
      </w:r>
      <w:r w:rsidRPr="005D70E6">
        <w:rPr>
          <w:b/>
          <w:sz w:val="24"/>
          <w:szCs w:val="24"/>
        </w:rPr>
        <w:t>/201</w:t>
      </w:r>
      <w:r w:rsidR="00160B76">
        <w:rPr>
          <w:b/>
          <w:sz w:val="24"/>
          <w:szCs w:val="24"/>
        </w:rPr>
        <w:t>6</w:t>
      </w:r>
    </w:p>
    <w:p w:rsidR="005D70E6" w:rsidRPr="005D70E6" w:rsidRDefault="005D70E6" w:rsidP="005D70E6">
      <w:pPr>
        <w:jc w:val="center"/>
        <w:rPr>
          <w:b/>
          <w:sz w:val="24"/>
          <w:szCs w:val="24"/>
        </w:rPr>
      </w:pPr>
      <w:r w:rsidRPr="005D70E6">
        <w:rPr>
          <w:b/>
          <w:sz w:val="24"/>
          <w:szCs w:val="24"/>
        </w:rPr>
        <w:t>Wójta Gminy Miłkowice</w:t>
      </w:r>
    </w:p>
    <w:p w:rsidR="005D70E6" w:rsidRPr="005D70E6" w:rsidRDefault="005D70E6" w:rsidP="005D70E6">
      <w:pPr>
        <w:jc w:val="center"/>
        <w:rPr>
          <w:b/>
          <w:sz w:val="24"/>
          <w:szCs w:val="24"/>
        </w:rPr>
      </w:pPr>
      <w:r w:rsidRPr="005D70E6">
        <w:rPr>
          <w:b/>
          <w:sz w:val="24"/>
          <w:szCs w:val="24"/>
        </w:rPr>
        <w:t xml:space="preserve">z dnia </w:t>
      </w:r>
      <w:r w:rsidR="00160B76">
        <w:rPr>
          <w:b/>
          <w:sz w:val="24"/>
          <w:szCs w:val="24"/>
        </w:rPr>
        <w:t>11</w:t>
      </w:r>
      <w:r w:rsidRPr="005D70E6">
        <w:rPr>
          <w:b/>
          <w:sz w:val="24"/>
          <w:szCs w:val="24"/>
        </w:rPr>
        <w:t xml:space="preserve"> </w:t>
      </w:r>
      <w:r w:rsidR="00160B76">
        <w:rPr>
          <w:b/>
          <w:sz w:val="24"/>
          <w:szCs w:val="24"/>
        </w:rPr>
        <w:t>sierpnia 2016</w:t>
      </w:r>
      <w:r w:rsidRPr="005D70E6">
        <w:rPr>
          <w:b/>
          <w:sz w:val="24"/>
          <w:szCs w:val="24"/>
        </w:rPr>
        <w:t xml:space="preserve"> roku</w:t>
      </w:r>
    </w:p>
    <w:p w:rsidR="005D70E6" w:rsidRPr="005D70E6" w:rsidRDefault="005D70E6" w:rsidP="005D70E6">
      <w:pPr>
        <w:spacing w:line="360" w:lineRule="auto"/>
        <w:jc w:val="both"/>
        <w:rPr>
          <w:b/>
          <w:sz w:val="24"/>
          <w:szCs w:val="24"/>
        </w:rPr>
      </w:pPr>
    </w:p>
    <w:p w:rsidR="005D70E6" w:rsidRPr="005D70E6" w:rsidRDefault="005D70E6" w:rsidP="005D70E6">
      <w:pPr>
        <w:spacing w:line="360" w:lineRule="auto"/>
        <w:rPr>
          <w:sz w:val="24"/>
          <w:szCs w:val="24"/>
        </w:rPr>
      </w:pPr>
    </w:p>
    <w:p w:rsidR="005D70E6" w:rsidRPr="00732031" w:rsidRDefault="005D70E6" w:rsidP="005D70E6">
      <w:pPr>
        <w:spacing w:line="360" w:lineRule="auto"/>
        <w:rPr>
          <w:sz w:val="24"/>
          <w:szCs w:val="24"/>
          <w:u w:val="single"/>
        </w:rPr>
      </w:pPr>
      <w:r w:rsidRPr="00732031">
        <w:rPr>
          <w:sz w:val="24"/>
          <w:szCs w:val="24"/>
          <w:u w:val="single"/>
        </w:rPr>
        <w:t xml:space="preserve">w sprawie powołania </w:t>
      </w:r>
      <w:r w:rsidR="00160B76">
        <w:rPr>
          <w:sz w:val="24"/>
          <w:szCs w:val="24"/>
          <w:u w:val="single"/>
        </w:rPr>
        <w:t xml:space="preserve">społecznej </w:t>
      </w:r>
      <w:r w:rsidRPr="00732031">
        <w:rPr>
          <w:sz w:val="24"/>
          <w:szCs w:val="24"/>
          <w:u w:val="single"/>
        </w:rPr>
        <w:t>komisji mieszkaniowej</w:t>
      </w:r>
    </w:p>
    <w:p w:rsidR="005D70E6" w:rsidRPr="005D70E6" w:rsidRDefault="005D70E6" w:rsidP="005D70E6">
      <w:pPr>
        <w:pStyle w:val="Tekstpodstawowy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3106C" w:rsidRPr="005D70E6" w:rsidRDefault="0073106C" w:rsidP="0073106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3106C" w:rsidRPr="005D70E6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Działając na podstawie art.26 ust.1 w związku z art.33 ust. 1</w:t>
      </w:r>
      <w:r w:rsidR="00732031">
        <w:rPr>
          <w:rFonts w:cs="Times New Roman"/>
          <w:sz w:val="24"/>
          <w:szCs w:val="24"/>
        </w:rPr>
        <w:t xml:space="preserve"> </w:t>
      </w:r>
      <w:r w:rsidRPr="005D70E6">
        <w:rPr>
          <w:rFonts w:cs="Times New Roman"/>
          <w:sz w:val="24"/>
          <w:szCs w:val="24"/>
        </w:rPr>
        <w:t>i 3 ustawy z dnia 8 marca 1990r. o samorządzie gminnym (Dz. U. z 2001r. Nr 142 poz. 1591 ze zmianami)</w:t>
      </w:r>
      <w:r w:rsidR="005D70E6" w:rsidRPr="005D70E6">
        <w:rPr>
          <w:rFonts w:cs="Times New Roman"/>
          <w:sz w:val="24"/>
          <w:szCs w:val="24"/>
        </w:rPr>
        <w:t xml:space="preserve"> w związku z §</w:t>
      </w:r>
      <w:r w:rsidR="00160B76">
        <w:rPr>
          <w:rFonts w:cs="Times New Roman"/>
          <w:sz w:val="24"/>
          <w:szCs w:val="24"/>
        </w:rPr>
        <w:t>15</w:t>
      </w:r>
      <w:r w:rsidR="005D70E6" w:rsidRPr="005D70E6">
        <w:rPr>
          <w:rFonts w:cs="Times New Roman"/>
          <w:sz w:val="24"/>
          <w:szCs w:val="24"/>
        </w:rPr>
        <w:t xml:space="preserve"> Uchwały Rady Gminy </w:t>
      </w:r>
      <w:r w:rsidR="00160B76">
        <w:rPr>
          <w:rFonts w:cs="Times New Roman"/>
          <w:sz w:val="24"/>
          <w:szCs w:val="24"/>
        </w:rPr>
        <w:t xml:space="preserve">nr XXI/184/2016 </w:t>
      </w:r>
      <w:r w:rsidR="005D70E6" w:rsidRPr="005D70E6">
        <w:rPr>
          <w:rFonts w:cs="Times New Roman"/>
          <w:sz w:val="24"/>
          <w:szCs w:val="24"/>
        </w:rPr>
        <w:t xml:space="preserve">z dnia </w:t>
      </w:r>
      <w:r w:rsidR="00160B76">
        <w:rPr>
          <w:rFonts w:cs="Times New Roman"/>
          <w:sz w:val="24"/>
          <w:szCs w:val="24"/>
        </w:rPr>
        <w:t>31-05</w:t>
      </w:r>
      <w:r w:rsidR="005D70E6" w:rsidRPr="005D70E6">
        <w:rPr>
          <w:rFonts w:cs="Times New Roman"/>
          <w:sz w:val="24"/>
          <w:szCs w:val="24"/>
        </w:rPr>
        <w:t>-20</w:t>
      </w:r>
      <w:r w:rsidR="00160B76">
        <w:rPr>
          <w:rFonts w:cs="Times New Roman"/>
          <w:sz w:val="24"/>
          <w:szCs w:val="24"/>
        </w:rPr>
        <w:t>1</w:t>
      </w:r>
      <w:r w:rsidR="005D70E6" w:rsidRPr="005D70E6">
        <w:rPr>
          <w:rFonts w:cs="Times New Roman"/>
          <w:sz w:val="24"/>
          <w:szCs w:val="24"/>
        </w:rPr>
        <w:t xml:space="preserve">6r </w:t>
      </w:r>
      <w:r w:rsidRPr="005D70E6">
        <w:rPr>
          <w:rFonts w:cs="Times New Roman"/>
          <w:sz w:val="24"/>
          <w:szCs w:val="24"/>
        </w:rPr>
        <w:t xml:space="preserve"> </w:t>
      </w:r>
      <w:r w:rsidR="00732031">
        <w:rPr>
          <w:rFonts w:cs="Times New Roman"/>
          <w:sz w:val="24"/>
          <w:szCs w:val="24"/>
        </w:rPr>
        <w:t xml:space="preserve">w sprawie </w:t>
      </w:r>
      <w:r w:rsidR="00160B76">
        <w:rPr>
          <w:rFonts w:cs="Times New Roman"/>
          <w:sz w:val="24"/>
          <w:szCs w:val="24"/>
        </w:rPr>
        <w:t xml:space="preserve">zasad wynajmowania lokali wchodzących w skład mieszkaniowego zasobu Gminy Miłkowice, </w:t>
      </w:r>
      <w:bookmarkStart w:id="0" w:name="_GoBack"/>
      <w:bookmarkEnd w:id="0"/>
      <w:r w:rsidRPr="005D70E6">
        <w:rPr>
          <w:rFonts w:cs="Times New Roman"/>
          <w:sz w:val="24"/>
          <w:szCs w:val="24"/>
        </w:rPr>
        <w:t>zarządzam co następuje:</w:t>
      </w:r>
    </w:p>
    <w:p w:rsidR="0073106C" w:rsidRPr="005D70E6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77F3" w:rsidRPr="005D70E6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§1</w:t>
      </w:r>
    </w:p>
    <w:p w:rsidR="0073106C" w:rsidRPr="005D70E6" w:rsidRDefault="005D70E6" w:rsidP="0073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 xml:space="preserve">Powołuję </w:t>
      </w:r>
      <w:r w:rsidR="00160B76">
        <w:rPr>
          <w:rFonts w:cs="Times New Roman"/>
          <w:sz w:val="24"/>
          <w:szCs w:val="24"/>
        </w:rPr>
        <w:t xml:space="preserve">Społeczną </w:t>
      </w:r>
      <w:r w:rsidRPr="005D70E6">
        <w:rPr>
          <w:rFonts w:cs="Times New Roman"/>
          <w:sz w:val="24"/>
          <w:szCs w:val="24"/>
        </w:rPr>
        <w:t>Komisję Mieszkaniową w składzie:</w:t>
      </w:r>
    </w:p>
    <w:p w:rsidR="005D70E6" w:rsidRPr="005D70E6" w:rsidRDefault="005D70E6" w:rsidP="0073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70E6" w:rsidRPr="005D70E6" w:rsidRDefault="005D70E6" w:rsidP="005D7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Marek Olszewski – przewodniczący Komisji</w:t>
      </w:r>
    </w:p>
    <w:p w:rsidR="005D70E6" w:rsidRPr="005D70E6" w:rsidRDefault="005D70E6" w:rsidP="005D7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Karina Miller – członek Komisji</w:t>
      </w:r>
    </w:p>
    <w:p w:rsidR="005D70E6" w:rsidRPr="005D70E6" w:rsidRDefault="005D70E6" w:rsidP="005D70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Agnieszka Zawisza – członek Komisji</w:t>
      </w:r>
    </w:p>
    <w:p w:rsidR="0073106C" w:rsidRPr="005D70E6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77F3" w:rsidRPr="005D70E6" w:rsidRDefault="004F77F3" w:rsidP="004F77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§2</w:t>
      </w:r>
    </w:p>
    <w:p w:rsidR="0073106C" w:rsidRPr="005D70E6" w:rsidRDefault="0073106C" w:rsidP="0073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D70E6">
        <w:rPr>
          <w:rFonts w:cs="Times New Roman"/>
          <w:sz w:val="24"/>
          <w:szCs w:val="24"/>
        </w:rPr>
        <w:t>Zarządzenie wchodzi w życie z dniem podpisania.</w:t>
      </w:r>
    </w:p>
    <w:sectPr w:rsidR="0073106C" w:rsidRPr="005D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185"/>
    <w:multiLevelType w:val="hybridMultilevel"/>
    <w:tmpl w:val="6AE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C"/>
    <w:rsid w:val="00160B76"/>
    <w:rsid w:val="004F77F3"/>
    <w:rsid w:val="005D70E6"/>
    <w:rsid w:val="0073106C"/>
    <w:rsid w:val="00732031"/>
    <w:rsid w:val="009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738C-6157-4ED3-9BB9-C728095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0E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70E6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70E6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Olszewski</dc:creator>
  <cp:keywords/>
  <dc:description/>
  <cp:lastModifiedBy>Marek Olszewski</cp:lastModifiedBy>
  <cp:revision>2</cp:revision>
  <cp:lastPrinted>2015-05-29T10:10:00Z</cp:lastPrinted>
  <dcterms:created xsi:type="dcterms:W3CDTF">2016-08-12T09:12:00Z</dcterms:created>
  <dcterms:modified xsi:type="dcterms:W3CDTF">2016-08-12T09:12:00Z</dcterms:modified>
</cp:coreProperties>
</file>