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i/>
          <w:i/>
        </w:rPr>
      </w:pPr>
      <w:r>
        <w:rPr>
          <w:i/>
        </w:rPr>
        <w:t xml:space="preserve">Załącznik nr </w:t>
      </w:r>
      <w:r>
        <w:rPr>
          <w:i/>
        </w:rPr>
        <w:t>9</w:t>
      </w:r>
      <w:r>
        <w:rPr>
          <w:i/>
        </w:rPr>
        <w:t xml:space="preserve"> do SWZ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WYKAZ NARZĘDZI I URZĄDZEŃ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………………………………………………………………………………..</w:t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  <w:tab/>
        <w:tab/>
        <w:tab/>
        <w:tab/>
        <w:tab/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Nazwa Wykonawcy)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(Adres Wykonawcy)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>
          <w:bCs/>
        </w:rPr>
      </w:pPr>
      <w:r>
        <w:rPr>
          <w:color w:val="000000"/>
        </w:rPr>
        <w:t>W odpowiedzi na wezwanie Zamawiającego, w celu potwierdzenia spełnienia warunku udziału w postępowaniu prowadzonym w trybie przetargu nieograniczonego pn</w:t>
      </w:r>
      <w:r>
        <w:rPr/>
        <w:t>.</w:t>
      </w:r>
      <w:r>
        <w:rPr>
          <w:bCs/>
          <w:lang w:eastAsia="zh-CN"/>
        </w:rPr>
        <w:t xml:space="preserve"> </w:t>
      </w:r>
      <w:r>
        <w:rPr>
          <w:rFonts w:eastAsia="" w:cs="Calibri" w:ascii="Cambria" w:hAnsi="Cambria" w:asciiTheme="majorHAnsi" w:eastAsiaTheme="majorEastAsia" w:hAnsiTheme="majorHAnsi"/>
          <w:b/>
          <w:bCs/>
          <w:i/>
          <w:color w:val="000000"/>
          <w:sz w:val="22"/>
          <w:szCs w:val="22"/>
          <w:lang w:eastAsia="en-US"/>
        </w:rPr>
        <w:t>Odbiór  odpadów komunalnych od właścicieli nieruchomości zamieszkałych z terenu Gminy Miłkowice</w:t>
      </w:r>
      <w:r>
        <w:rPr>
          <w:color w:val="000000"/>
        </w:rPr>
        <w:t xml:space="preserve"> dotyczącego zdolności technicznej i zawodowej przedkładam poniższy wykaz</w:t>
      </w:r>
      <w:r>
        <w:rPr>
          <w:bCs/>
        </w:rPr>
        <w:t xml:space="preserve"> narzędzi, </w:t>
      </w:r>
      <w:bookmarkStart w:id="0" w:name="_Hlk526334649"/>
      <w:r>
        <w:rPr>
          <w:bCs/>
        </w:rPr>
        <w:t xml:space="preserve">wyposażenia zakładu i urządzeń technicznych </w:t>
      </w:r>
      <w:bookmarkEnd w:id="0"/>
      <w:r>
        <w:rPr>
          <w:bCs/>
        </w:rPr>
        <w:t>dostępnych Wykonawcy w celu wykonania zamówienia publicznego wraz z informacją o podstawie do dysponowania tymi zasobami.</w:t>
      </w:r>
    </w:p>
    <w:p>
      <w:pPr>
        <w:pStyle w:val="Normal"/>
        <w:rPr/>
      </w:pPr>
      <w:r>
        <w:rPr/>
      </w:r>
    </w:p>
    <w:tbl>
      <w:tblPr>
        <w:tblStyle w:val="Tabela-Siatka"/>
        <w:tblW w:w="978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"/>
        <w:gridCol w:w="2060"/>
        <w:gridCol w:w="2412"/>
        <w:gridCol w:w="1985"/>
        <w:gridCol w:w="2693"/>
      </w:tblGrid>
      <w:tr>
        <w:trPr>
          <w:trHeight w:val="1375" w:hRule="atLeast"/>
        </w:trPr>
        <w:tc>
          <w:tcPr>
            <w:tcW w:w="6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L.p.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Rodzaj narzędzia/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urządzenia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Informacja   o normie EURO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Nr rejestracyjny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kern w:val="0"/>
                <w:sz w:val="20"/>
                <w:szCs w:val="20"/>
                <w:lang w:val="pl-PL" w:eastAsia="en-US" w:bidi="ar-SA"/>
              </w:rPr>
              <w:t>Informacja o podstawie dysponowania samochodami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tytuł prawny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własność, leasing, użyczenie, dzierżawa, itp.)</w:t>
            </w:r>
          </w:p>
        </w:tc>
      </w:tr>
      <w:tr>
        <w:trPr>
          <w:trHeight w:val="1703" w:hRule="atLeast"/>
        </w:trPr>
        <w:tc>
          <w:tcPr>
            <w:tcW w:w="6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20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hanging="0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samochód przystosowany do odbierania zmieszanych odpadów komunalnych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1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Informacja   o normie EURO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8" w:hRule="atLeast"/>
        </w:trPr>
        <w:tc>
          <w:tcPr>
            <w:tcW w:w="6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2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Informacja   o normie EURO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90" w:hRule="atLeast"/>
        </w:trPr>
        <w:tc>
          <w:tcPr>
            <w:tcW w:w="6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0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/>
              <w:jc w:val="left"/>
              <w:rPr>
                <w:rFonts w:ascii="Cambria" w:hAnsi="Cambria"/>
                <w:b w:val="false"/>
                <w:b w:val="false"/>
                <w:bCs w:val="false"/>
                <w:color w:val="auto"/>
                <w:sz w:val="20"/>
                <w:szCs w:val="24"/>
              </w:rPr>
            </w:pPr>
            <w:r>
              <w:rPr>
                <w:rFonts w:eastAsia="Calibri" w:ascii="Cambria" w:hAnsi="Cambria"/>
                <w:b w:val="false"/>
                <w:bCs w:val="false"/>
                <w:color w:val="auto"/>
                <w:kern w:val="0"/>
                <w:sz w:val="20"/>
                <w:szCs w:val="24"/>
                <w:lang w:val="pl-PL" w:eastAsia="en-US" w:bidi="ar-SA"/>
              </w:rPr>
              <w:t>s</w:t>
            </w:r>
            <w:r>
              <w:rPr>
                <w:rFonts w:eastAsia="Calibri" w:ascii="Cambria" w:hAnsi="Cambria"/>
                <w:b w:val="false"/>
                <w:bCs w:val="false"/>
                <w:color w:val="auto"/>
                <w:kern w:val="0"/>
                <w:sz w:val="20"/>
                <w:szCs w:val="24"/>
                <w:lang w:val="pl-PL" w:eastAsia="en-US" w:bidi="ar-SA"/>
              </w:rPr>
              <w:t>amochód przystosowany do odbioru selektywnie zebranych odpadów komunalnych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/>
              <w:jc w:val="left"/>
              <w:rPr>
                <w:rFonts w:ascii="Cambria" w:hAnsi="Cambria"/>
                <w:b w:val="false"/>
                <w:b w:val="false"/>
                <w:bCs w:val="false"/>
                <w:color w:val="auto"/>
                <w:sz w:val="20"/>
                <w:szCs w:val="24"/>
              </w:rPr>
            </w:pPr>
            <w:r>
              <w:rPr>
                <w:rFonts w:eastAsia="Calibri" w:ascii="Cambria" w:hAnsi="Cambria"/>
                <w:b w:val="false"/>
                <w:bCs w:val="false"/>
                <w:color w:val="auto"/>
                <w:kern w:val="0"/>
                <w:sz w:val="20"/>
                <w:szCs w:val="24"/>
                <w:lang w:val="pl-PL" w:eastAsia="en-US" w:bidi="ar-SA"/>
              </w:rPr>
              <w:t>2 szt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1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Informacja   o normie EURO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90" w:hRule="atLeast"/>
        </w:trPr>
        <w:tc>
          <w:tcPr>
            <w:tcW w:w="6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2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Informacja   o normie EURO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hanging="0"/>
              <w:jc w:val="left"/>
              <w:rPr>
                <w:rFonts w:ascii="Cambria" w:hAnsi="Cambr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Calibri" w:ascii="Cambria" w:hAnsi="Cambria"/>
                <w:b w:val="false"/>
                <w:bCs w:val="false"/>
                <w:color w:val="auto"/>
                <w:kern w:val="0"/>
                <w:sz w:val="20"/>
                <w:szCs w:val="20"/>
                <w:lang w:val="pl-PL" w:eastAsia="en-US" w:bidi="ar-SA"/>
              </w:rPr>
              <w:t>pojazd do odbierania odpadów komunalnych bez funkcji kompaktującej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hanging="0"/>
              <w:jc w:val="left"/>
              <w:rPr>
                <w:rFonts w:ascii="Cambria" w:hAnsi="Cambr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Calibri" w:ascii="Cambria" w:hAnsi="Cambria"/>
                <w:b w:val="false"/>
                <w:bCs w:val="false"/>
                <w:color w:val="auto"/>
                <w:kern w:val="0"/>
                <w:sz w:val="20"/>
                <w:szCs w:val="20"/>
                <w:lang w:val="pl-PL" w:eastAsia="en-US" w:bidi="ar-SA"/>
              </w:rPr>
              <w:t>1 szt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Informacja   o normie EURO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</w:r>
    </w:p>
    <w:p>
      <w:pPr>
        <w:pStyle w:val="Standard"/>
        <w:rPr>
          <w:b/>
          <w:b/>
          <w:bCs/>
          <w:i/>
          <w:i/>
          <w:iCs/>
          <w:szCs w:val="24"/>
        </w:rPr>
      </w:pPr>
      <w:r>
        <w:rPr>
          <w:bCs/>
          <w:lang w:eastAsia="pl-PL"/>
        </w:rPr>
      </w:r>
    </w:p>
    <w:p>
      <w:pPr>
        <w:pStyle w:val="Normal"/>
        <w:jc w:val="both"/>
        <w:rPr>
          <w:lang w:eastAsia="pl-PL"/>
        </w:rPr>
      </w:pPr>
      <w:r>
        <w:rPr>
          <w:bCs/>
          <w:lang w:eastAsia="pl-PL"/>
        </w:rPr>
        <w:tab/>
      </w:r>
      <w:r>
        <w:rPr>
          <w:lang w:eastAsia="pl-PL"/>
        </w:rPr>
        <w:t>Oświadczam/my, że wszystkie informacje podane w powyższym wykazie są aktualne   i zgodne z prawem oraz zostały przedstawione z pełną świadomością konsekwencji wprowadzenia Zamawiającego w błąd przy przedstawieniu informacji.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080" w:leader="none"/>
          <w:tab w:val="left" w:pos="1800" w:leader="none"/>
        </w:tabs>
        <w:jc w:val="both"/>
        <w:rPr>
          <w:i/>
          <w:i/>
          <w:color w:val="FF0000"/>
        </w:rPr>
      </w:pPr>
      <w:r>
        <w:rPr>
          <w:i/>
        </w:rPr>
        <w:t xml:space="preserve">Miejscowość …………………………, dnia ……………………   </w:t>
      </w:r>
    </w:p>
    <w:p>
      <w:pPr>
        <w:pStyle w:val="ListParagraph"/>
        <w:numPr>
          <w:ilvl w:val="0"/>
          <w:numId w:val="3"/>
        </w:numPr>
        <w:ind w:left="720" w:hanging="0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5245" w:leader="none"/>
        </w:tabs>
        <w:ind w:left="5245" w:hanging="0"/>
        <w:rPr>
          <w:rFonts w:ascii="Arial" w:hAnsi="Arial" w:cs="Arial"/>
          <w:sz w:val="20"/>
          <w:szCs w:val="20"/>
          <w:vertAlign w:val="subscript"/>
        </w:rPr>
      </w:pPr>
      <w:r>
        <w:rPr>
          <w:rFonts w:cs="Arial" w:ascii="Arial" w:hAnsi="Arial"/>
          <w:sz w:val="20"/>
          <w:szCs w:val="20"/>
          <w:vertAlign w:val="subscript"/>
        </w:rPr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18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18ae"/>
    <w:pPr>
      <w:spacing w:before="0" w:after="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9318a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318ae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LibreOffice/7.0.0.3$Windows_X86_64 LibreOffice_project/8061b3e9204bef6b321a21033174034a5e2ea88e</Application>
  <Pages>2</Pages>
  <Words>243</Words>
  <Characters>1728</Characters>
  <CharactersWithSpaces>1942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2021-06-30T12:32:00Z</dcterms:created>
  <dc:creator>m.blecharz</dc:creator>
  <dc:description/>
  <dc:language>pl-PL</dc:language>
  <cp:lastModifiedBy/>
  <dcterms:modified xsi:type="dcterms:W3CDTF">2022-10-03T12:20:40Z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