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6F" w:rsidRDefault="001C5E0C" w:rsidP="00B40B6F">
      <w:pPr>
        <w:shd w:val="clear" w:color="auto" w:fill="FFFFFF"/>
        <w:jc w:val="center"/>
        <w:textAlignment w:val="baseline"/>
        <w:rPr>
          <w:rFonts w:ascii="Century Gothic" w:hAnsi="Century Gothic" w:cs="Arial"/>
          <w:color w:val="444444"/>
          <w:sz w:val="24"/>
          <w:szCs w:val="24"/>
        </w:rPr>
      </w:pPr>
      <w:r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Zaświadczenie </w:t>
      </w:r>
      <w:r w:rsidR="00B40B6F">
        <w:rPr>
          <w:rFonts w:ascii="Century Gothic" w:hAnsi="Century Gothic" w:cs="Arial"/>
          <w:b/>
          <w:bCs/>
          <w:color w:val="000000"/>
          <w:sz w:val="24"/>
          <w:szCs w:val="24"/>
        </w:rPr>
        <w:t>z gminnej ewidencji zabytków</w:t>
      </w:r>
    </w:p>
    <w:p w:rsidR="00B40B6F" w:rsidRDefault="001D1100" w:rsidP="00B40B6F">
      <w:pPr>
        <w:jc w:val="center"/>
        <w:rPr>
          <w:rFonts w:ascii="Century Gothic" w:hAnsi="Century Gothic" w:cs="Times New Roman"/>
          <w:sz w:val="24"/>
          <w:szCs w:val="24"/>
        </w:rPr>
      </w:pPr>
      <w:r w:rsidRPr="001D1100">
        <w:rPr>
          <w:rFonts w:ascii="Century Gothic" w:hAnsi="Century Gothic"/>
          <w:sz w:val="24"/>
          <w:szCs w:val="24"/>
        </w:rPr>
        <w:pict>
          <v:rect id="_x0000_i1025" style="width:453.6pt;height:.75pt" o:hralign="center" o:hrstd="t" o:hrnoshade="t" o:hr="t" fillcolor="#444" stroked="f"/>
        </w:pict>
      </w:r>
    </w:p>
    <w:p w:rsidR="00B40B6F" w:rsidRDefault="00B40B6F" w:rsidP="00B40B6F">
      <w:pPr>
        <w:rPr>
          <w:rFonts w:ascii="Century Gothic" w:hAnsi="Century Gothic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Century Gothic" w:hAnsi="Century Gothic" w:cs="Arial"/>
          <w:b/>
          <w:bCs/>
          <w:color w:val="000000"/>
          <w:sz w:val="24"/>
          <w:szCs w:val="24"/>
        </w:rPr>
        <w:t>Podstawa prawna</w:t>
      </w:r>
    </w:p>
    <w:p w:rsidR="00B40B6F" w:rsidRDefault="00B40B6F" w:rsidP="00B40B6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Calibri"/>
          <w:color w:val="062271"/>
          <w:sz w:val="22"/>
          <w:szCs w:val="22"/>
        </w:rPr>
      </w:pPr>
      <w:r>
        <w:rPr>
          <w:rFonts w:ascii="Century Gothic" w:hAnsi="Century Gothic" w:cs="Calibri"/>
          <w:color w:val="000000"/>
          <w:sz w:val="22"/>
          <w:szCs w:val="22"/>
        </w:rPr>
        <w:t xml:space="preserve">Art. 217 ustawy z dnia 14 czerwca 1960 r. Kodeks postępowania administracyjnego (tekst jednolity Dz. U. z 2021r. poz. 735 z </w:t>
      </w:r>
      <w:proofErr w:type="spellStart"/>
      <w:r>
        <w:rPr>
          <w:rFonts w:ascii="Century Gothic" w:hAnsi="Century Gothic" w:cs="Calibri"/>
          <w:color w:val="000000"/>
          <w:sz w:val="22"/>
          <w:szCs w:val="22"/>
        </w:rPr>
        <w:t>późn</w:t>
      </w:r>
      <w:proofErr w:type="spellEnd"/>
      <w:r>
        <w:rPr>
          <w:rFonts w:ascii="Century Gothic" w:hAnsi="Century Gothic" w:cs="Calibri"/>
          <w:color w:val="000000"/>
          <w:sz w:val="22"/>
          <w:szCs w:val="22"/>
        </w:rPr>
        <w:t xml:space="preserve">. zm.) oraz </w:t>
      </w:r>
      <w:r>
        <w:rPr>
          <w:rFonts w:ascii="Century Gothic" w:hAnsi="Century Gothic"/>
          <w:color w:val="000000"/>
          <w:sz w:val="22"/>
          <w:szCs w:val="22"/>
        </w:rPr>
        <w:t xml:space="preserve">Zarządzenie Nr 90/2019 Wójta Gminy Miłkowice z dnia 8 października 2019 r. w sprawie przyjęcia  </w:t>
      </w:r>
      <w:r>
        <w:rPr>
          <w:rFonts w:ascii="Century Gothic" w:hAnsi="Century Gothic" w:cs="Calibri"/>
          <w:color w:val="000000"/>
          <w:sz w:val="22"/>
          <w:szCs w:val="22"/>
        </w:rPr>
        <w:t>Gminnej Ewidencji Zabytków Gminy Miłkowice.</w:t>
      </w:r>
    </w:p>
    <w:p w:rsidR="00B40B6F" w:rsidRDefault="00B40B6F" w:rsidP="00B40B6F">
      <w:pPr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Century Gothic" w:hAnsi="Century Gothic" w:cs="Arial"/>
          <w:b/>
          <w:bCs/>
          <w:color w:val="000000"/>
          <w:sz w:val="24"/>
          <w:szCs w:val="24"/>
        </w:rPr>
        <w:t>Wymagane dokumenty</w:t>
      </w:r>
    </w:p>
    <w:p w:rsidR="00B40B6F" w:rsidRDefault="00B40B6F" w:rsidP="00B40B6F">
      <w:pPr>
        <w:spacing w:after="0" w:line="240" w:lineRule="auto"/>
        <w:jc w:val="both"/>
        <w:rPr>
          <w:rFonts w:ascii="Century Gothic" w:hAnsi="Century Gothic" w:cs="Arial"/>
          <w:color w:val="000000"/>
          <w:bdr w:val="none" w:sz="0" w:space="0" w:color="auto" w:frame="1"/>
        </w:rPr>
      </w:pPr>
      <w:r>
        <w:rPr>
          <w:rFonts w:ascii="Century Gothic" w:hAnsi="Century Gothic" w:cs="Arial"/>
          <w:color w:val="000000"/>
          <w:bdr w:val="none" w:sz="0" w:space="0" w:color="auto" w:frame="1"/>
        </w:rPr>
        <w:t>- Wniosek (podanie),</w:t>
      </w:r>
    </w:p>
    <w:p w:rsidR="00B40B6F" w:rsidRDefault="00B40B6F" w:rsidP="00B40B6F">
      <w:pPr>
        <w:spacing w:after="0" w:line="240" w:lineRule="auto"/>
        <w:jc w:val="both"/>
        <w:rPr>
          <w:rFonts w:ascii="Century Gothic" w:hAnsi="Century Gothic" w:cs="Arial"/>
          <w:color w:val="000000"/>
          <w:bdr w:val="none" w:sz="0" w:space="0" w:color="auto" w:frame="1"/>
        </w:rPr>
      </w:pPr>
      <w:r>
        <w:rPr>
          <w:rFonts w:ascii="Century Gothic" w:hAnsi="Century Gothic" w:cs="Arial"/>
          <w:color w:val="000000"/>
          <w:bdr w:val="none" w:sz="0" w:space="0" w:color="auto" w:frame="1"/>
        </w:rPr>
        <w:t>- Dowód opłaty skarbowej.</w:t>
      </w:r>
    </w:p>
    <w:p w:rsidR="00B40B6F" w:rsidRPr="00B40B6F" w:rsidRDefault="00B40B6F" w:rsidP="00B40B6F">
      <w:pPr>
        <w:jc w:val="both"/>
        <w:rPr>
          <w:rFonts w:ascii="Century Gothic" w:hAnsi="Century Gothic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Century Gothic" w:hAnsi="Century Gothic" w:cs="Arial"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Century Gothic" w:hAnsi="Century Gothic" w:cs="Arial"/>
          <w:b/>
          <w:bCs/>
          <w:color w:val="000000"/>
          <w:sz w:val="24"/>
          <w:szCs w:val="24"/>
        </w:rPr>
        <w:t>Opłaty</w:t>
      </w:r>
      <w:r>
        <w:rPr>
          <w:rFonts w:ascii="Century Gothic" w:hAnsi="Century Gothic" w:cs="Arial"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Century Gothic" w:hAnsi="Century Gothic" w:cs="Arial"/>
          <w:color w:val="000000"/>
          <w:bdr w:val="none" w:sz="0" w:space="0" w:color="auto" w:frame="1"/>
        </w:rPr>
        <w:t>Opłata skarbowa od wydania zaświadczenia – 17 zł. </w:t>
      </w:r>
      <w:r>
        <w:rPr>
          <w:rFonts w:ascii="Century Gothic" w:hAnsi="Century Gothic"/>
        </w:rPr>
        <w:t xml:space="preserve"> Płatna jest na konto Urzędu Gminy Miłkowice, ul. Wojska Polskiego 71, 59-222 Miłkowice, nr </w:t>
      </w:r>
      <w:r w:rsidR="00220521" w:rsidRPr="00220521">
        <w:rPr>
          <w:rStyle w:val="Pogrubienie"/>
          <w:rFonts w:ascii="Century Gothic" w:hAnsi="Century Gothic"/>
        </w:rPr>
        <w:t>11 1160 2202 0000 0005 0956 4110</w:t>
      </w:r>
      <w:r w:rsidR="00220521">
        <w:rPr>
          <w:rStyle w:val="Pogrubienie"/>
          <w:rFonts w:ascii="Century Gothic" w:hAnsi="Century Gothic"/>
        </w:rPr>
        <w:t xml:space="preserve"> </w:t>
      </w:r>
      <w:r>
        <w:rPr>
          <w:rFonts w:ascii="Century Gothic" w:hAnsi="Century Gothic" w:cs="Tahoma"/>
          <w:color w:val="000000"/>
          <w:shd w:val="clear" w:color="auto" w:fill="FFFFFF"/>
        </w:rPr>
        <w:t>lub w kasie Urzędu Gminy Miłkowice (I piętro w godz. 8.00-12.30).</w:t>
      </w:r>
    </w:p>
    <w:p w:rsidR="00B40B6F" w:rsidRDefault="00B40B6F" w:rsidP="00B40B6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Obowiązek zapłaty opłaty skarbowej powstaje z chwilą złożenia wniosku o wydanie zaświadczenia (wg Ustawy z dnia 16 listopada 2006r. o opłacie skarbowej</w:t>
      </w:r>
      <w:r w:rsidR="00B74DDC">
        <w:rPr>
          <w:rFonts w:ascii="Century Gothic" w:hAnsi="Century Gothic" w:cs="Calibri"/>
          <w:sz w:val="22"/>
          <w:szCs w:val="22"/>
        </w:rPr>
        <w:t xml:space="preserve"> (</w:t>
      </w:r>
      <w:proofErr w:type="spellStart"/>
      <w:r w:rsidR="00B74DDC">
        <w:rPr>
          <w:rFonts w:ascii="Century Gothic" w:hAnsi="Century Gothic" w:cs="Calibri"/>
          <w:sz w:val="22"/>
          <w:szCs w:val="22"/>
        </w:rPr>
        <w:t>t.j</w:t>
      </w:r>
      <w:proofErr w:type="spellEnd"/>
      <w:r w:rsidR="00B74DDC">
        <w:rPr>
          <w:rFonts w:ascii="Century Gothic" w:hAnsi="Century Gothic" w:cs="Calibri"/>
          <w:sz w:val="22"/>
          <w:szCs w:val="22"/>
        </w:rPr>
        <w:t>. Dz. U. z 2020 r. poz.  1</w:t>
      </w:r>
      <w:r>
        <w:rPr>
          <w:rFonts w:ascii="Century Gothic" w:hAnsi="Century Gothic" w:cs="Calibri"/>
          <w:sz w:val="22"/>
          <w:szCs w:val="22"/>
        </w:rPr>
        <w:t>546).</w:t>
      </w:r>
    </w:p>
    <w:p w:rsidR="00B40B6F" w:rsidRDefault="00B40B6F" w:rsidP="00B40B6F">
      <w:pPr>
        <w:tabs>
          <w:tab w:val="left" w:pos="1470"/>
        </w:tabs>
        <w:rPr>
          <w:rFonts w:ascii="Century Gothic" w:hAnsi="Century Gothic" w:cs="Times New Roman"/>
          <w:sz w:val="24"/>
          <w:szCs w:val="24"/>
        </w:rPr>
      </w:pPr>
    </w:p>
    <w:p w:rsidR="00B40B6F" w:rsidRDefault="00B40B6F" w:rsidP="00B40B6F">
      <w:pPr>
        <w:shd w:val="clear" w:color="auto" w:fill="FFFFFF"/>
        <w:spacing w:line="240" w:lineRule="auto"/>
        <w:textAlignment w:val="baseline"/>
        <w:rPr>
          <w:rFonts w:ascii="Century Gothic" w:hAnsi="Century Gothic" w:cs="Arial"/>
          <w:color w:val="000000"/>
          <w:bdr w:val="none" w:sz="0" w:space="0" w:color="auto" w:frame="1"/>
        </w:rPr>
      </w:pPr>
      <w:r>
        <w:rPr>
          <w:rFonts w:ascii="Century Gothic" w:hAnsi="Century Gothic" w:cs="Arial"/>
          <w:b/>
          <w:bCs/>
          <w:color w:val="000000"/>
          <w:sz w:val="24"/>
          <w:szCs w:val="24"/>
        </w:rPr>
        <w:t>Miejsce złożenia dokumentów</w:t>
      </w:r>
      <w:r>
        <w:rPr>
          <w:rFonts w:ascii="Century Gothic" w:hAnsi="Century Gothic" w:cs="Arial"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Century Gothic" w:hAnsi="Century Gothic" w:cs="Arial"/>
          <w:color w:val="000000"/>
          <w:bdr w:val="none" w:sz="0" w:space="0" w:color="auto" w:frame="1"/>
        </w:rPr>
        <w:t>Urząd Gminy Miłkowice</w:t>
      </w:r>
      <w:r>
        <w:rPr>
          <w:rFonts w:ascii="Century Gothic" w:hAnsi="Century Gothic" w:cs="Arial"/>
          <w:color w:val="000000"/>
          <w:bdr w:val="none" w:sz="0" w:space="0" w:color="auto" w:frame="1"/>
        </w:rPr>
        <w:br/>
        <w:t>Referat Organizacyjny i Spraw Społecznych, ul. Wojska Polskiego 71, 59-222 Miłkowice</w:t>
      </w:r>
      <w:r>
        <w:rPr>
          <w:rFonts w:ascii="Century Gothic" w:hAnsi="Century Gothic" w:cs="Arial"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Century Gothic" w:hAnsi="Century Gothic" w:cs="Arial"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Century Gothic" w:hAnsi="Century Gothic" w:cs="Arial"/>
          <w:b/>
          <w:bCs/>
          <w:color w:val="000000"/>
          <w:sz w:val="24"/>
          <w:szCs w:val="24"/>
        </w:rPr>
        <w:t>Sposób załatwienia sprawy</w:t>
      </w:r>
      <w:r>
        <w:rPr>
          <w:rFonts w:ascii="Century Gothic" w:hAnsi="Century Gothic" w:cs="Arial"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Century Gothic" w:hAnsi="Century Gothic" w:cs="Arial"/>
          <w:color w:val="000000"/>
          <w:bdr w:val="none" w:sz="0" w:space="0" w:color="auto" w:frame="1"/>
        </w:rPr>
        <w:t>Wydanie</w:t>
      </w:r>
      <w:r w:rsidR="001C5E0C">
        <w:rPr>
          <w:rFonts w:ascii="Century Gothic" w:hAnsi="Century Gothic" w:cs="Arial"/>
          <w:color w:val="000000"/>
          <w:bdr w:val="none" w:sz="0" w:space="0" w:color="auto" w:frame="1"/>
        </w:rPr>
        <w:t xml:space="preserve"> zaświadczenia potwierdzającego wpis w Gminnej Ewidencji Zabytków Gminy Miłkowice.</w:t>
      </w:r>
    </w:p>
    <w:p w:rsidR="00B40B6F" w:rsidRPr="00B40B6F" w:rsidRDefault="00B40B6F" w:rsidP="00B40B6F">
      <w:pPr>
        <w:shd w:val="clear" w:color="auto" w:fill="FFFFFF"/>
        <w:spacing w:line="240" w:lineRule="auto"/>
        <w:textAlignment w:val="baseline"/>
        <w:rPr>
          <w:rFonts w:ascii="Century Gothic" w:hAnsi="Century Gothic" w:cs="Arial"/>
          <w:color w:val="000000"/>
          <w:bdr w:val="none" w:sz="0" w:space="0" w:color="auto" w:frame="1"/>
        </w:rPr>
      </w:pPr>
      <w:r>
        <w:rPr>
          <w:rFonts w:ascii="Century Gothic" w:hAnsi="Century Gothic" w:cs="Arial"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Century Gothic" w:hAnsi="Century Gothic" w:cs="Arial"/>
          <w:b/>
          <w:bCs/>
          <w:color w:val="000000"/>
          <w:sz w:val="24"/>
          <w:szCs w:val="24"/>
        </w:rPr>
        <w:t>Termin załatwienia sprawy</w:t>
      </w:r>
      <w:r>
        <w:rPr>
          <w:rFonts w:ascii="Century Gothic" w:hAnsi="Century Gothic" w:cs="Arial"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Century Gothic" w:hAnsi="Century Gothic" w:cs="Arial"/>
          <w:color w:val="000000"/>
          <w:bdr w:val="none" w:sz="0" w:space="0" w:color="auto" w:frame="1"/>
        </w:rPr>
        <w:t>Do 7 dni</w:t>
      </w:r>
      <w:r>
        <w:rPr>
          <w:rFonts w:ascii="Century Gothic" w:hAnsi="Century Gothic" w:cs="Arial"/>
          <w:color w:val="000000"/>
          <w:sz w:val="24"/>
          <w:szCs w:val="24"/>
          <w:bdr w:val="none" w:sz="0" w:space="0" w:color="auto" w:frame="1"/>
        </w:rPr>
        <w:br/>
        <w:t> </w:t>
      </w:r>
      <w:r>
        <w:rPr>
          <w:rFonts w:ascii="Century Gothic" w:hAnsi="Century Gothic" w:cs="Arial"/>
          <w:color w:val="000000"/>
          <w:sz w:val="24"/>
          <w:szCs w:val="24"/>
          <w:bdr w:val="none" w:sz="0" w:space="0" w:color="auto" w:frame="1"/>
        </w:rPr>
        <w:br/>
      </w:r>
      <w:r>
        <w:rPr>
          <w:rFonts w:ascii="Century Gothic" w:hAnsi="Century Gothic" w:cs="Arial"/>
          <w:b/>
          <w:bCs/>
          <w:color w:val="000000"/>
          <w:sz w:val="24"/>
          <w:szCs w:val="24"/>
        </w:rPr>
        <w:t>Sposób przekazania informacji o sprawie</w:t>
      </w:r>
    </w:p>
    <w:p w:rsidR="00B40B6F" w:rsidRDefault="00B40B6F" w:rsidP="00B40B6F">
      <w:pPr>
        <w:shd w:val="clear" w:color="auto" w:fill="FFFFFF"/>
        <w:jc w:val="both"/>
        <w:textAlignment w:val="baseline"/>
        <w:rPr>
          <w:rFonts w:ascii="Century Gothic" w:hAnsi="Century Gothic" w:cs="Arial"/>
          <w:color w:val="000000"/>
          <w:bdr w:val="none" w:sz="0" w:space="0" w:color="auto" w:frame="1"/>
        </w:rPr>
      </w:pPr>
      <w:r>
        <w:rPr>
          <w:rFonts w:ascii="Century Gothic" w:hAnsi="Century Gothic" w:cs="Arial"/>
          <w:color w:val="000000"/>
          <w:bdr w:val="none" w:sz="0" w:space="0" w:color="auto" w:frame="1"/>
        </w:rPr>
        <w:t xml:space="preserve">O formie odbioru zaświadczenia decyduje wnioskodawca. Odbiera dokument osobiście w Referacie Organizacyjnym i Spraw Społecznych (II piętro) lub za pośrednictwem poczty, za zwrotnym potwierdzeniem </w:t>
      </w:r>
      <w:r>
        <w:rPr>
          <w:rFonts w:ascii="Century Gothic" w:hAnsi="Century Gothic" w:cs="Arial"/>
          <w:bdr w:val="none" w:sz="0" w:space="0" w:color="auto" w:frame="1"/>
        </w:rPr>
        <w:t xml:space="preserve">odbioru </w:t>
      </w:r>
      <w:r>
        <w:rPr>
          <w:rFonts w:ascii="Century Gothic" w:hAnsi="Century Gothic" w:cs="Calibri"/>
        </w:rPr>
        <w:t>(w  przypadku braku możliwości odbioru osobiście za wyraźnym wskazaniem we wniosku).</w:t>
      </w:r>
    </w:p>
    <w:p w:rsidR="00B40B6F" w:rsidRDefault="00B40B6F" w:rsidP="00B40B6F">
      <w:pPr>
        <w:pStyle w:val="Normalny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Century Gothic" w:hAnsi="Century Gothic" w:cs="Arial"/>
          <w:b/>
          <w:bCs/>
          <w:color w:val="000000"/>
        </w:rPr>
        <w:t>Tryb odwoławczy</w:t>
      </w:r>
      <w:r>
        <w:rPr>
          <w:rFonts w:ascii="Century Gothic" w:hAnsi="Century Gothic" w:cs="Arial"/>
          <w:color w:val="000000"/>
          <w:bdr w:val="none" w:sz="0" w:space="0" w:color="auto" w:frame="1"/>
        </w:rPr>
        <w:br/>
      </w:r>
      <w:r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  <w:t>Nie przysługuje</w:t>
      </w:r>
    </w:p>
    <w:p w:rsidR="00B40B6F" w:rsidRDefault="00B40B6F" w:rsidP="00B40B6F">
      <w:pPr>
        <w:pStyle w:val="Normalny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/>
          <w:sz w:val="22"/>
          <w:szCs w:val="22"/>
          <w:bdr w:val="none" w:sz="0" w:space="0" w:color="auto" w:frame="1"/>
        </w:rPr>
      </w:pPr>
    </w:p>
    <w:p w:rsidR="00B40B6F" w:rsidRDefault="00B40B6F" w:rsidP="00B40B6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b/>
          <w:bCs/>
          <w:color w:val="000000"/>
        </w:rPr>
      </w:pPr>
      <w:r>
        <w:rPr>
          <w:rFonts w:ascii="Century Gothic" w:hAnsi="Century Gothic" w:cs="Arial"/>
          <w:b/>
          <w:bCs/>
          <w:color w:val="000000"/>
        </w:rPr>
        <w:t>Inne informacje</w:t>
      </w:r>
    </w:p>
    <w:p w:rsidR="00B40B6F" w:rsidRDefault="00B40B6F" w:rsidP="00B40B6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b/>
          <w:bCs/>
          <w:color w:val="000000"/>
        </w:rPr>
      </w:pPr>
      <w:r>
        <w:rPr>
          <w:rFonts w:ascii="Century Gothic" w:hAnsi="Century Gothic" w:cs="Calibri"/>
          <w:sz w:val="22"/>
          <w:szCs w:val="22"/>
        </w:rPr>
        <w:t>Zgodnie z art. 22 ust.4 ustawy z dnia 23 lipca 2003 r. o ochronie zabytków i opiece nad zabytkami (</w:t>
      </w:r>
      <w:proofErr w:type="spellStart"/>
      <w:r>
        <w:rPr>
          <w:rFonts w:ascii="Century Gothic" w:hAnsi="Century Gothic" w:cs="Calibri"/>
          <w:sz w:val="22"/>
          <w:szCs w:val="22"/>
        </w:rPr>
        <w:t>t.j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. Dz. U. z  2021r. poz. 710 z </w:t>
      </w:r>
      <w:proofErr w:type="spellStart"/>
      <w:r>
        <w:rPr>
          <w:rFonts w:ascii="Century Gothic" w:hAnsi="Century Gothic" w:cs="Calibri"/>
          <w:sz w:val="22"/>
          <w:szCs w:val="22"/>
        </w:rPr>
        <w:t>późn</w:t>
      </w:r>
      <w:proofErr w:type="spellEnd"/>
      <w:r>
        <w:rPr>
          <w:rFonts w:ascii="Century Gothic" w:hAnsi="Century Gothic" w:cs="Calibri"/>
          <w:sz w:val="22"/>
          <w:szCs w:val="22"/>
        </w:rPr>
        <w:t>. zm.) Wójt Gminy Miłkowice prowadzi gminną ewidencję zabytków, obejmującą zabytki nieruchome z terenu gminy Miłkowice, objęte wojewódzką ewidencją zabytków.</w:t>
      </w:r>
    </w:p>
    <w:p w:rsidR="00B40B6F" w:rsidRPr="00B40B6F" w:rsidRDefault="00B40B6F" w:rsidP="00B40B6F">
      <w:pPr>
        <w:pStyle w:val="Nagwek3"/>
        <w:numPr>
          <w:ilvl w:val="2"/>
          <w:numId w:val="1"/>
        </w:numPr>
        <w:jc w:val="both"/>
        <w:rPr>
          <w:rFonts w:ascii="Century Gothic" w:hAnsi="Century Gothic" w:cs="Calibri"/>
          <w:b w:val="0"/>
          <w:sz w:val="29"/>
          <w:szCs w:val="29"/>
        </w:rPr>
      </w:pPr>
    </w:p>
    <w:p w:rsidR="00B40B6F" w:rsidRDefault="00B40B6F" w:rsidP="00B40B6F">
      <w:pPr>
        <w:pStyle w:val="Nagwek3"/>
        <w:numPr>
          <w:ilvl w:val="2"/>
          <w:numId w:val="1"/>
        </w:numPr>
        <w:jc w:val="both"/>
        <w:rPr>
          <w:rFonts w:ascii="Century Gothic" w:hAnsi="Century Gothic" w:cs="Calibri"/>
          <w:b w:val="0"/>
          <w:sz w:val="20"/>
        </w:rPr>
      </w:pPr>
      <w:r>
        <w:rPr>
          <w:rFonts w:ascii="Century Gothic" w:hAnsi="Century Gothic" w:cs="Calibri"/>
          <w:b w:val="0"/>
          <w:bCs/>
          <w:sz w:val="20"/>
        </w:rPr>
        <w:t>Pliki do pobrania:</w:t>
      </w:r>
    </w:p>
    <w:p w:rsidR="001B1094" w:rsidRPr="00B40B6F" w:rsidRDefault="00B40B6F" w:rsidP="00B40B6F">
      <w:pPr>
        <w:tabs>
          <w:tab w:val="left" w:pos="3180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</w:p>
    <w:sectPr w:rsidR="001B1094" w:rsidRPr="00B40B6F" w:rsidSect="00B40B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40B6F"/>
    <w:rsid w:val="001B1094"/>
    <w:rsid w:val="001C5E0C"/>
    <w:rsid w:val="001D1100"/>
    <w:rsid w:val="00220521"/>
    <w:rsid w:val="002E68FD"/>
    <w:rsid w:val="00B40B6F"/>
    <w:rsid w:val="00B7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8FD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0B6F"/>
    <w:pPr>
      <w:keepNext/>
      <w:tabs>
        <w:tab w:val="num" w:pos="36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40B6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4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20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210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Wanowska</dc:creator>
  <cp:keywords/>
  <dc:description/>
  <cp:lastModifiedBy>Anna Wanowska</cp:lastModifiedBy>
  <cp:revision>6</cp:revision>
  <cp:lastPrinted>2021-07-13T09:23:00Z</cp:lastPrinted>
  <dcterms:created xsi:type="dcterms:W3CDTF">2021-07-13T09:20:00Z</dcterms:created>
  <dcterms:modified xsi:type="dcterms:W3CDTF">2022-10-13T09:25:00Z</dcterms:modified>
</cp:coreProperties>
</file>