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Dotyczy postępowania pn. </w:t>
      </w:r>
      <w:r>
        <w:rPr>
          <w:rFonts w:cs="Calibri" w:ascii="Cambria" w:hAnsi="Cambria"/>
          <w:b/>
          <w:bCs/>
          <w:color w:val="auto"/>
          <w:u w:val="none"/>
          <w:lang w:eastAsia="en-US"/>
        </w:rPr>
        <w:t xml:space="preserve"> </w:t>
      </w:r>
      <w:r>
        <w:rPr>
          <w:rFonts w:eastAsia="" w:cs="Calibri" w:ascii="Cambria" w:hAnsi="Cambria" w:asciiTheme="majorHAnsi" w:eastAsiaTheme="majorEastAsia" w:hAnsiTheme="majorHAnsi"/>
          <w:b/>
          <w:bCs/>
          <w:color w:val="auto"/>
          <w:sz w:val="20"/>
          <w:szCs w:val="20"/>
          <w:u w:val="none"/>
          <w:lang w:val="pl-PL" w:eastAsia="en-US"/>
        </w:rPr>
        <w:t>Bezgotówkowy zakup oleju napędowego i benzyny bezołowiowej do pojazdów i sprzętu silnikowego Gminnego Zakładu Gospodarki Komunalnej w Miłkowicach wraz z tankowaniem pojazdów i sprzętu.</w:t>
      </w:r>
    </w:p>
    <w:p>
      <w:pPr>
        <w:pStyle w:val="Normal"/>
        <w:spacing w:lineRule="auto" w:line="360" w:before="0" w:after="0"/>
        <w:jc w:val="center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bCs/>
        </w:rPr>
        <w:t xml:space="preserve">Identyfikator Postępowania (miniPortal): 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/>
      </w:r>
    </w:p>
    <w:p>
      <w:pPr>
        <w:pStyle w:val="Normal"/>
        <w:spacing w:lineRule="auto" w:line="360" w:before="0" w:after="0"/>
        <w:rPr>
          <w:rStyle w:val="Czeinternetowe"/>
          <w:b/>
          <w:b/>
          <w:bCs/>
        </w:rPr>
      </w:pPr>
      <w:r>
        <w:rPr>
          <w:rStyle w:val="Czeinternetowe"/>
          <w:b/>
          <w:bCs/>
        </w:rPr>
        <w:t xml:space="preserve">89adde48-9245-4510-98f1-88ceab216fb9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LibreOffice/7.0.0.3$Windows_X86_64 LibreOffice_project/8061b3e9204bef6b321a21033174034a5e2ea88e</Application>
  <Pages>1</Pages>
  <Words>31</Words>
  <Characters>257</Characters>
  <CharactersWithSpaces>288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2021-04-13T09:31:00Z</dcterms:created>
  <dc:creator>m.blecharz</dc:creator>
  <dc:description/>
  <dc:language>pl-PL</dc:language>
  <cp:lastModifiedBy/>
  <dcterms:modified xsi:type="dcterms:W3CDTF">2021-12-16T11:23:10Z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