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 xml:space="preserve">  </w:t>
      </w:r>
      <w:r>
        <w:rPr>
          <w:rFonts w:ascii="Century Gothic" w:hAnsi="Century Gothic"/>
          <w:b/>
        </w:rPr>
        <w:t>Zarządzenie Nr 54/2023</w:t>
      </w:r>
    </w:p>
    <w:p>
      <w:pPr>
        <w:pStyle w:val="Normal"/>
        <w:spacing w:lineRule="auto" w:line="240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Wójta Gminy Miłkowice</w:t>
      </w:r>
    </w:p>
    <w:p>
      <w:pPr>
        <w:pStyle w:val="Normal"/>
        <w:spacing w:lineRule="auto" w:line="240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z dnia  18 maja 2023r.</w:t>
      </w:r>
    </w:p>
    <w:p>
      <w:pPr>
        <w:pStyle w:val="Normal"/>
        <w:jc w:val="center"/>
        <w:rPr>
          <w:rFonts w:ascii="Century Gothic" w:hAnsi="Century Gothic" w:cs="Arial"/>
          <w:b/>
          <w:b/>
        </w:rPr>
      </w:pPr>
      <w:r>
        <w:rPr>
          <w:rFonts w:cs="Arial" w:ascii="Century Gothic" w:hAnsi="Century Gothic"/>
          <w:b/>
        </w:rPr>
      </w:r>
    </w:p>
    <w:p>
      <w:pPr>
        <w:pStyle w:val="Normal"/>
        <w:rPr/>
      </w:pPr>
      <w:r>
        <w:rPr>
          <w:rFonts w:ascii="Century Gothic" w:hAnsi="Century Gothic"/>
          <w:b/>
        </w:rPr>
        <w:t>w sprawie ogłoszenia otwartego II konkursu ofert na realizację zadania publicznego w zakresie upowszechniania kultury fizycznej i sportu w 2023 roku</w:t>
      </w:r>
    </w:p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spacing w:lineRule="auto" w:line="240"/>
        <w:rPr/>
      </w:pPr>
      <w:r>
        <w:rPr>
          <w:rFonts w:ascii="Century Gothic" w:hAnsi="Century Gothic"/>
        </w:rPr>
        <w:t>Na podstawie art. 30 ust. 1 ustawy z dnia 8 marca 1990 r. o samorządzie gminnym (t. j. Dz. U. z 2023 r.  poz. 40 ze zm. ), art. 4 ust.1 pkt 17, art. 5 ust.4 pkt 2, art. 11 ust.1 pkt 1 i art. 13 ustawy z dnia 24 kwietnia 2003 r. o działalności pożytku publicznego i wolontariacie (</w:t>
      </w:r>
      <w:r>
        <w:rPr>
          <w:rFonts w:cs="Arial" w:ascii="Century Gothic" w:hAnsi="Century Gothic"/>
        </w:rPr>
        <w:t>t. j. Dz. U. z 2023 r., poz. 571 ze zm.</w:t>
      </w:r>
      <w:r>
        <w:rPr>
          <w:rFonts w:ascii="Century Gothic" w:hAnsi="Century Gothic"/>
        </w:rPr>
        <w:t xml:space="preserve">) w związku z Uchwałą Rady Gminy Miłkowice Nr XLIX/324/2022 z dnia 27 października 2022 r. </w:t>
      </w:r>
      <w:r>
        <w:rPr>
          <w:rFonts w:cs="Arial" w:ascii="Century Gothic" w:hAnsi="Century Gothic"/>
        </w:rPr>
        <w:t xml:space="preserve">w sprawie przyjęcia "Programu współpracy Gminy Miłkowice z organizacjami pozarządowymi oraz podmiotami, o których mowa w art. 3 ust. 3 ustawy z dnia 24 kwietnia 2003 r. o działalności pożytku publicznego i o wolontariacie na rok 2023", Wójt Gminy Miłkowice </w:t>
      </w:r>
      <w:r>
        <w:rPr>
          <w:rFonts w:ascii="Century Gothic" w:hAnsi="Century Gothic"/>
        </w:rPr>
        <w:t>zarządza, co następuje:</w:t>
      </w:r>
    </w:p>
    <w:p>
      <w:pPr>
        <w:pStyle w:val="Normal"/>
        <w:spacing w:lineRule="auto" w:line="240"/>
        <w:rPr>
          <w:rFonts w:ascii="Century Gothic" w:hAnsi="Century Gothic" w:cs="Arial"/>
        </w:rPr>
      </w:pPr>
      <w:r>
        <w:rPr>
          <w:rFonts w:cs="Arial" w:ascii="Century Gothic" w:hAnsi="Century Gothic"/>
        </w:rPr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§ 1</w:t>
      </w:r>
    </w:p>
    <w:p>
      <w:pPr>
        <w:pStyle w:val="Normal"/>
        <w:numPr>
          <w:ilvl w:val="0"/>
          <w:numId w:val="1"/>
        </w:numPr>
        <w:rPr/>
      </w:pPr>
      <w:r>
        <w:rPr>
          <w:rFonts w:ascii="Century Gothic" w:hAnsi="Century Gothic"/>
        </w:rPr>
        <w:t>Ogłasza się drugi otwarty konkurs ofert na realizację zadania publicznego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</w:rPr>
        <w:t>w zakresie upowszechniania kultury fizycznej i sportu.</w:t>
      </w:r>
    </w:p>
    <w:p>
      <w:pPr>
        <w:pStyle w:val="Normal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Treść ogłoszenia stanowi załącznik nr 1 do niniejszego zarządzenia.</w:t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§ 2</w:t>
      </w:r>
    </w:p>
    <w:p>
      <w:pPr>
        <w:pStyle w:val="NormalWeb"/>
        <w:spacing w:before="0" w:after="120"/>
        <w:rPr>
          <w:rFonts w:ascii="Century Gothic" w:hAnsi="Century Gothic"/>
        </w:rPr>
      </w:pPr>
      <w:r>
        <w:rPr>
          <w:rFonts w:ascii="Century Gothic" w:hAnsi="Century Gothic"/>
        </w:rPr>
        <w:t>Wykonanie zarządzenia powierza się Kierownikowi Referatu Organizacyjnego i Spraw Społecznych.</w:t>
      </w:r>
    </w:p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</w:rPr>
      </w:r>
    </w:p>
    <w:p>
      <w:pPr>
        <w:pStyle w:val="Normal"/>
        <w:jc w:val="center"/>
        <w:rPr>
          <w:rFonts w:ascii="Century Gothic" w:hAnsi="Century Gothic"/>
          <w:b/>
          <w:b/>
        </w:rPr>
      </w:pPr>
      <w:r>
        <w:rPr>
          <w:rFonts w:ascii="Century Gothic" w:hAnsi="Century Gothic"/>
          <w:b/>
        </w:rPr>
        <w:t>§ 3</w:t>
      </w:r>
    </w:p>
    <w:p>
      <w:pPr>
        <w:pStyle w:val="Normal"/>
        <w:rPr>
          <w:rFonts w:ascii="Century Gothic" w:hAnsi="Century Gothic"/>
        </w:rPr>
      </w:pPr>
      <w:r>
        <w:rPr>
          <w:rFonts w:ascii="Century Gothic" w:hAnsi="Century Gothic"/>
        </w:rPr>
        <w:t>Zarządzenie wchodzi w życie z dniem podpisania.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jc w:val="right"/>
        <w:rPr/>
      </w:pPr>
      <w:r>
        <w:rPr/>
        <w:t>Wójt Gminy Miłkowice</w:t>
      </w:r>
    </w:p>
    <w:p>
      <w:pPr>
        <w:pStyle w:val="Normal"/>
        <w:jc w:val="right"/>
        <w:rPr/>
      </w:pPr>
      <w:r>
        <w:rPr/>
        <w:t>(-) Dawid Stachura</w:t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</w:r>
    </w:p>
    <w:p>
      <w:pPr>
        <w:pStyle w:val="Normal"/>
        <w:spacing w:lineRule="auto" w:line="240"/>
        <w:jc w:val="right"/>
        <w:rPr>
          <w:rFonts w:ascii="Century Gothic" w:hAnsi="Century Gothic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entury Gothic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lang w:eastAsia="pl-P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LibreOffice/6.4.4.2$Windows_X86_64 LibreOffice_project/3d775be2011f3886db32dfd395a6a6d1ca2630ff</Application>
  <Pages>1</Pages>
  <Words>217</Words>
  <Characters>1084</Characters>
  <CharactersWithSpaces>1289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2023-05-22T09:14:11Z</dcterms:created>
  <dc:creator/>
  <dc:description/>
  <dc:language>pl-PL</dc:language>
  <cp:lastModifiedBy/>
  <dcterms:modified xsi:type="dcterms:W3CDTF">2023-05-22T09:14:29Z</dcterms:modified>
  <cp:revision>1</cp:revision>
  <dc:subject/>
  <dc:title/>
</cp:coreProperties>
</file>