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ł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Sabina Ewa Piasecka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Ewelina Małgorzata Wilk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Gregoryńska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Marian Kisła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Zenobia Wanda Skoczek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Jankowiak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Zofia Macuga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2" name="Obraz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rzełe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Justyna Emilia Dąbrowska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Leokadia Zofia Szymańska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Ewa Chanecka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Gruczoł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Zegan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Joanna Cichońska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Eugeniusz Szczęsny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3" name="Obraz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orzeł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Anna Stefania Rymkiewicz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Stanisława Kobiak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Patrycja Chanecka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Monika Łakoma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Agnieszka Szydłowska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Anna Krzeszewska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Maria Płotecka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4" name="Obraz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orzeł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4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Jacek Jan Sabat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Bogdan Antoni Macuga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Jolanta Grochowska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Patrycja Podkalicka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Łukasz Saj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Małgorzata Zimorska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Jarosław Kawalec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Roszko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Arkadiusz Wilczak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5" name="Obraz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orzeł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5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Stawros Kostas Peoglu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Teresa Alicja Szydłowska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Grochowska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Konwant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Paweł Smektała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Piotr Zawicki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Ryszard Grybel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Anna Kulesza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Celina Woźniak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6" name="Obraz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orzeł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6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Danuta Bożena Górecka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Izabela Maria Skoczek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Aurelia Kaździoł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Dafne Daria Peoglu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Stachowiak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Kucharczyk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Grzegorz Sokołowski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7" name="Obraz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orzeł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7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Kamila Agnieszka Saj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Grzegorz Józef Miklosz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Marzanna Grzybowska-Mitura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Aniela Kolat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Patron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Jarosław Jankowiak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Józefa Lubrant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8" name="Obraz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orzełe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8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Miłkowice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Patryk Paweł Grybel</w:t>
            </w:r>
          </w:p>
          <w:p>
            <w:pPr>
              <w:pStyle w:val="Normal"/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160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Zenona Difren-Kazaryn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Bohun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Beata Mindur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Stanisława Wojtaszek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Katarzyna Kruk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Szczęsna-Widz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f4d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LibreOffice/6.4.4.2$Windows_X86_64 LibreOffice_project/3d775be2011f3886db32dfd395a6a6d1ca2630ff</Application>
  <Pages>8</Pages>
  <Words>277</Words>
  <Characters>1985</Characters>
  <CharactersWithSpaces>2170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2019-09-26T16:30:00Z</dcterms:created>
  <dc:creator/>
  <dc:description/>
  <dc:language>pl-PL</dc:language>
  <cp:lastModifiedBy/>
  <cp:lastPrinted>2019-05-07T07:51:00Z</cp:lastPrinted>
  <dcterms:modified xsi:type="dcterms:W3CDTF">2025-04-17T08:15:00Z</dcterms:modified>
  <cp:revision>59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